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26A43" w14:textId="77777777" w:rsidR="006F07D2" w:rsidRDefault="006F07D2" w:rsidP="006F07D2">
      <w:pPr>
        <w:tabs>
          <w:tab w:val="left" w:pos="360"/>
        </w:tabs>
        <w:jc w:val="right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Załącznik Nr 2</w:t>
      </w:r>
      <w:r w:rsidRPr="00CB00B9">
        <w:rPr>
          <w:b/>
          <w:color w:val="000000"/>
          <w:sz w:val="22"/>
          <w:szCs w:val="22"/>
        </w:rPr>
        <w:t>.3.1</w:t>
      </w:r>
    </w:p>
    <w:p w14:paraId="77D3558B" w14:textId="77777777" w:rsidR="006F07D2" w:rsidRPr="00CB00B9" w:rsidRDefault="006F07D2" w:rsidP="006F07D2">
      <w:pPr>
        <w:tabs>
          <w:tab w:val="left" w:pos="360"/>
        </w:tabs>
        <w:jc w:val="both"/>
        <w:rPr>
          <w:color w:val="000000"/>
          <w:sz w:val="22"/>
          <w:szCs w:val="22"/>
        </w:rPr>
      </w:pPr>
    </w:p>
    <w:p w14:paraId="0185A119" w14:textId="77777777" w:rsidR="006F07D2" w:rsidRDefault="006F07D2" w:rsidP="006F07D2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</w:p>
    <w:p w14:paraId="7E81E943" w14:textId="77777777" w:rsidR="006F07D2" w:rsidRDefault="006F07D2" w:rsidP="006F07D2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pieczątka Wydziału/Instytutu</w:t>
      </w:r>
    </w:p>
    <w:p w14:paraId="58DE9D7C" w14:textId="77777777" w:rsidR="006F07D2" w:rsidRDefault="006F07D2" w:rsidP="006F07D2">
      <w:pPr>
        <w:tabs>
          <w:tab w:val="left" w:pos="360"/>
        </w:tabs>
        <w:rPr>
          <w:sz w:val="16"/>
          <w:szCs w:val="16"/>
        </w:rPr>
      </w:pPr>
    </w:p>
    <w:p w14:paraId="6F4C83DF" w14:textId="77777777" w:rsidR="006F07D2" w:rsidRDefault="006F07D2" w:rsidP="006F07D2">
      <w:pPr>
        <w:rPr>
          <w:b/>
          <w:sz w:val="22"/>
          <w:szCs w:val="22"/>
        </w:rPr>
      </w:pPr>
    </w:p>
    <w:p w14:paraId="656BFC71" w14:textId="553AE270" w:rsidR="006F07D2" w:rsidRDefault="006F07D2" w:rsidP="006F07D2">
      <w:pPr>
        <w:rPr>
          <w:rFonts w:eastAsia="Arial"/>
          <w:b/>
          <w:bCs/>
          <w:color w:val="000000"/>
          <w:sz w:val="22"/>
          <w:szCs w:val="22"/>
        </w:rPr>
      </w:pPr>
      <w:r>
        <w:rPr>
          <w:rFonts w:eastAsia="Arial"/>
          <w:b/>
          <w:bCs/>
          <w:color w:val="000000"/>
          <w:sz w:val="22"/>
          <w:szCs w:val="22"/>
        </w:rPr>
        <w:t xml:space="preserve">Nazwa Wydziału/Instytutu prowadzącego kierunek studiów: </w:t>
      </w:r>
      <w:r w:rsidRPr="00412788">
        <w:rPr>
          <w:rFonts w:eastAsia="Arial"/>
          <w:color w:val="000000"/>
          <w:sz w:val="22"/>
          <w:szCs w:val="22"/>
        </w:rPr>
        <w:t>Wydział Językoznawstwa</w:t>
      </w:r>
    </w:p>
    <w:p w14:paraId="7AC073C2" w14:textId="6A4B2315" w:rsidR="006F07D2" w:rsidRDefault="006F07D2" w:rsidP="006F07D2">
      <w:pPr>
        <w:tabs>
          <w:tab w:val="left" w:pos="360"/>
        </w:tabs>
        <w:rPr>
          <w:b/>
        </w:rPr>
      </w:pPr>
      <w:r>
        <w:rPr>
          <w:b/>
        </w:rPr>
        <w:t xml:space="preserve">Nazwa kierunku studiów: </w:t>
      </w:r>
      <w:r w:rsidRPr="00412788">
        <w:rPr>
          <w:bCs/>
        </w:rPr>
        <w:t>germanistyka</w:t>
      </w:r>
    </w:p>
    <w:p w14:paraId="4425CB38" w14:textId="3A76DFD6" w:rsidR="006F07D2" w:rsidRDefault="006F07D2" w:rsidP="006F07D2">
      <w:pPr>
        <w:tabs>
          <w:tab w:val="left" w:pos="360"/>
        </w:tabs>
        <w:rPr>
          <w:b/>
        </w:rPr>
      </w:pPr>
      <w:r>
        <w:rPr>
          <w:b/>
        </w:rPr>
        <w:t xml:space="preserve">Poziom kształcenia: </w:t>
      </w:r>
      <w:r w:rsidRPr="00412788">
        <w:rPr>
          <w:bCs/>
        </w:rPr>
        <w:t xml:space="preserve">studia </w:t>
      </w:r>
      <w:r w:rsidR="00DA367B">
        <w:rPr>
          <w:bCs/>
        </w:rPr>
        <w:t>pierwszego</w:t>
      </w:r>
      <w:r w:rsidRPr="00412788">
        <w:rPr>
          <w:bCs/>
        </w:rPr>
        <w:t xml:space="preserve"> stopnia</w:t>
      </w:r>
    </w:p>
    <w:p w14:paraId="78F1F2FD" w14:textId="2E9FA78F" w:rsidR="006F07D2" w:rsidRDefault="006F07D2" w:rsidP="006F07D2">
      <w:pPr>
        <w:tabs>
          <w:tab w:val="left" w:pos="360"/>
        </w:tabs>
        <w:rPr>
          <w:b/>
        </w:rPr>
      </w:pPr>
      <w:r>
        <w:rPr>
          <w:b/>
        </w:rPr>
        <w:t xml:space="preserve">Profil kształcenia: </w:t>
      </w:r>
      <w:proofErr w:type="spellStart"/>
      <w:r w:rsidRPr="00412788">
        <w:rPr>
          <w:bCs/>
        </w:rPr>
        <w:t>ogólnoakademicki</w:t>
      </w:r>
      <w:proofErr w:type="spellEnd"/>
    </w:p>
    <w:p w14:paraId="7503D755" w14:textId="77777777" w:rsidR="006F07D2" w:rsidRDefault="006F07D2" w:rsidP="006F07D2">
      <w:pPr>
        <w:rPr>
          <w:b/>
          <w:sz w:val="22"/>
          <w:szCs w:val="22"/>
        </w:rPr>
      </w:pPr>
    </w:p>
    <w:p w14:paraId="373F348A" w14:textId="0BA68512" w:rsidR="006F07D2" w:rsidRDefault="006F07D2" w:rsidP="006F07D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KIERUNKOWE EFEKTY UCZENIA SIĘ </w:t>
      </w:r>
      <w:r w:rsidRPr="00CE3B4E">
        <w:rPr>
          <w:b/>
          <w:sz w:val="22"/>
          <w:szCs w:val="22"/>
        </w:rPr>
        <w:t>DLA ZAJĘĆ</w:t>
      </w:r>
      <w:r w:rsidR="00156206">
        <w:rPr>
          <w:b/>
          <w:sz w:val="22"/>
          <w:szCs w:val="22"/>
        </w:rPr>
        <w:t xml:space="preserve"> </w:t>
      </w:r>
      <w:r w:rsidR="007A66BD">
        <w:rPr>
          <w:b/>
          <w:sz w:val="22"/>
          <w:szCs w:val="22"/>
        </w:rPr>
        <w:t>Z</w:t>
      </w:r>
      <w:r w:rsidR="00156206">
        <w:rPr>
          <w:b/>
          <w:sz w:val="22"/>
          <w:szCs w:val="22"/>
        </w:rPr>
        <w:t> </w:t>
      </w:r>
      <w:r>
        <w:rPr>
          <w:b/>
          <w:sz w:val="22"/>
          <w:szCs w:val="22"/>
        </w:rPr>
        <w:t>DZIEDZIN</w:t>
      </w:r>
      <w:r w:rsidRPr="00CE3B4E">
        <w:rPr>
          <w:b/>
          <w:sz w:val="22"/>
          <w:szCs w:val="22"/>
        </w:rPr>
        <w:t xml:space="preserve"> NAUK HUMANISTYCZNYCH LUB SPOŁECZNYCH </w:t>
      </w:r>
    </w:p>
    <w:p w14:paraId="0ECF5C8A" w14:textId="3F9B8A34" w:rsidR="006F07D2" w:rsidRDefault="006F07D2" w:rsidP="006F07D2">
      <w:pPr>
        <w:jc w:val="center"/>
        <w:rPr>
          <w:b/>
          <w:sz w:val="22"/>
          <w:szCs w:val="22"/>
        </w:rPr>
      </w:pPr>
      <w:r w:rsidRPr="00CE3B4E">
        <w:rPr>
          <w:b/>
          <w:sz w:val="22"/>
          <w:szCs w:val="22"/>
        </w:rPr>
        <w:t xml:space="preserve">(DOTYCZY PROGRAMÓW </w:t>
      </w:r>
      <w:r>
        <w:rPr>
          <w:b/>
          <w:sz w:val="22"/>
          <w:szCs w:val="22"/>
        </w:rPr>
        <w:t xml:space="preserve">KSZTAŁCENIA </w:t>
      </w:r>
      <w:r w:rsidRPr="00CE3B4E">
        <w:rPr>
          <w:b/>
          <w:sz w:val="22"/>
          <w:szCs w:val="22"/>
        </w:rPr>
        <w:t xml:space="preserve">REALIZOWANYCH POZA </w:t>
      </w:r>
      <w:r>
        <w:rPr>
          <w:b/>
          <w:sz w:val="22"/>
          <w:szCs w:val="22"/>
        </w:rPr>
        <w:t>TYMI DYSCYPLINAMI)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6"/>
        <w:gridCol w:w="2006"/>
        <w:gridCol w:w="6458"/>
      </w:tblGrid>
      <w:tr w:rsidR="006F07D2" w:rsidRPr="008208D6" w14:paraId="2A4F55F9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DDBC5" w14:textId="5D8DCC2E" w:rsidR="006F07D2" w:rsidRPr="008208D6" w:rsidRDefault="006F07D2" w:rsidP="00B6181C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4F2E7" w14:textId="77777777" w:rsidR="006F07D2" w:rsidRPr="00D54144" w:rsidRDefault="006F07D2" w:rsidP="00B6181C">
            <w:pPr>
              <w:suppressAutoHyphens/>
              <w:jc w:val="center"/>
              <w:rPr>
                <w:rFonts w:eastAsia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kod składnika opisu</w:t>
            </w: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>odniesienia</w:t>
            </w:r>
            <w:r w:rsidRPr="00FD39DC"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 do </w:t>
            </w:r>
            <w:r>
              <w:rPr>
                <w:rFonts w:eastAsia="Arial"/>
                <w:b/>
                <w:bCs/>
                <w:color w:val="000000"/>
                <w:sz w:val="22"/>
                <w:szCs w:val="22"/>
              </w:rPr>
              <w:t xml:space="preserve">charakterystyki drugiego stopnia efektów uczenia się 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755B2" w14:textId="153D1996" w:rsidR="006F07D2" w:rsidRPr="008208D6" w:rsidRDefault="006F07D2" w:rsidP="00B6181C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</w:rPr>
              <w:t xml:space="preserve">kierunkowe efekty uczenia się </w:t>
            </w:r>
            <w:r w:rsidRPr="00CE3B4E">
              <w:rPr>
                <w:b/>
                <w:sz w:val="22"/>
                <w:szCs w:val="22"/>
              </w:rPr>
              <w:t>dla zajęć</w:t>
            </w:r>
            <w:r w:rsidR="00156206">
              <w:rPr>
                <w:b/>
                <w:sz w:val="22"/>
                <w:szCs w:val="22"/>
              </w:rPr>
              <w:t xml:space="preserve"> z </w:t>
            </w:r>
            <w:r>
              <w:rPr>
                <w:b/>
                <w:sz w:val="22"/>
                <w:szCs w:val="22"/>
              </w:rPr>
              <w:t>dziedzin</w:t>
            </w:r>
            <w:r w:rsidRPr="00CE3B4E">
              <w:rPr>
                <w:b/>
                <w:sz w:val="22"/>
                <w:szCs w:val="22"/>
              </w:rPr>
              <w:t xml:space="preserve"> nauk humanistycznych lub społecznych </w:t>
            </w:r>
          </w:p>
        </w:tc>
      </w:tr>
      <w:tr w:rsidR="006F07D2" w:rsidRPr="008208D6" w14:paraId="64A474DB" w14:textId="77777777" w:rsidTr="00B6181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54568" w14:textId="77777777" w:rsidR="006F07D2" w:rsidRPr="008208D6" w:rsidRDefault="006F07D2" w:rsidP="00B6181C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>
              <w:rPr>
                <w:rFonts w:eastAsia="Arial"/>
                <w:b/>
                <w:sz w:val="22"/>
                <w:szCs w:val="22"/>
                <w:lang w:eastAsia="en-US"/>
              </w:rPr>
              <w:t>dziedzina</w:t>
            </w: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 xml:space="preserve"> nauk społecznych</w:t>
            </w:r>
          </w:p>
        </w:tc>
      </w:tr>
      <w:tr w:rsidR="006F07D2" w:rsidRPr="008208D6" w14:paraId="3E64FBE1" w14:textId="77777777" w:rsidTr="00B6181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3D9BE" w14:textId="77777777" w:rsidR="006F07D2" w:rsidRPr="008208D6" w:rsidRDefault="006F07D2" w:rsidP="00B6181C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>Wiedza</w:t>
            </w:r>
          </w:p>
        </w:tc>
      </w:tr>
      <w:tr w:rsidR="00107B57" w:rsidRPr="008208D6" w14:paraId="262A8C21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DAD42" w14:textId="65A98E4E" w:rsidR="00107B57" w:rsidRPr="00107B57" w:rsidRDefault="00107B57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 w:rsidRPr="00107B57">
              <w:rPr>
                <w:rFonts w:eastAsia="Arial"/>
                <w:bCs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C93F9" w14:textId="7EA79907" w:rsidR="00107B57" w:rsidRPr="00D154CE" w:rsidRDefault="00125167" w:rsidP="009427D9">
            <w:pPr>
              <w:rPr>
                <w:bCs/>
              </w:rPr>
            </w:pPr>
            <w:r w:rsidRPr="00FA62A3">
              <w:rPr>
                <w:rFonts w:eastAsia="Arial"/>
                <w:bCs/>
                <w:color w:val="000000"/>
                <w:sz w:val="22"/>
                <w:szCs w:val="22"/>
              </w:rPr>
              <w:t>P6S_WK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C5A1C" w14:textId="77777777" w:rsidR="00107B57" w:rsidRDefault="00125167" w:rsidP="006F07D2">
            <w:pPr>
              <w:rPr>
                <w:rFonts w:eastAsia="Arial"/>
                <w:bCs/>
                <w:color w:val="000000"/>
                <w:sz w:val="22"/>
                <w:szCs w:val="22"/>
              </w:rPr>
            </w:pPr>
            <w:r>
              <w:rPr>
                <w:rFonts w:eastAsia="Arial"/>
                <w:bCs/>
                <w:color w:val="000000"/>
                <w:sz w:val="22"/>
                <w:szCs w:val="22"/>
              </w:rPr>
              <w:t>K_W11</w:t>
            </w:r>
          </w:p>
          <w:p w14:paraId="0CB56684" w14:textId="2B99B7DE" w:rsidR="00125167" w:rsidRPr="00FD39DC" w:rsidRDefault="00125167" w:rsidP="006F07D2">
            <w:pPr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3C10EC">
              <w:rPr>
                <w:sz w:val="22"/>
                <w:szCs w:val="22"/>
              </w:rPr>
              <w:t>zna</w:t>
            </w:r>
            <w:r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rozumie fundamentalne dylematy współczesnej cywilizacji, także</w:t>
            </w:r>
            <w:r>
              <w:rPr>
                <w:sz w:val="22"/>
                <w:szCs w:val="22"/>
              </w:rPr>
              <w:t xml:space="preserve"> w </w:t>
            </w:r>
            <w:r w:rsidRPr="003C10EC">
              <w:rPr>
                <w:sz w:val="22"/>
                <w:szCs w:val="22"/>
              </w:rPr>
              <w:t>kontekście społecznej, kulturowej</w:t>
            </w:r>
            <w:r>
              <w:rPr>
                <w:sz w:val="22"/>
                <w:szCs w:val="22"/>
              </w:rPr>
              <w:t xml:space="preserve"> i </w:t>
            </w:r>
            <w:r w:rsidRPr="003C10EC">
              <w:rPr>
                <w:sz w:val="22"/>
                <w:szCs w:val="22"/>
              </w:rPr>
              <w:t>historycznej specyfiki krajów niemieckiego obszaru językowego</w:t>
            </w:r>
          </w:p>
        </w:tc>
      </w:tr>
      <w:tr w:rsidR="006F07D2" w:rsidRPr="008208D6" w14:paraId="3345EF86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C6DF" w14:textId="09B80CCA" w:rsidR="006F07D2" w:rsidRPr="00107B57" w:rsidRDefault="00107B57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>
              <w:rPr>
                <w:rFonts w:eastAsia="Arial"/>
                <w:bCs/>
                <w:sz w:val="22"/>
                <w:szCs w:val="22"/>
                <w:lang w:eastAsia="en-US"/>
              </w:rPr>
              <w:t>2</w:t>
            </w:r>
            <w:r w:rsidR="006F07D2" w:rsidRPr="00107B57">
              <w:rPr>
                <w:rFonts w:eastAsia="Arial"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D3493" w14:textId="7AA9A8B1" w:rsidR="006F07D2" w:rsidRPr="008208D6" w:rsidRDefault="00D154CE" w:rsidP="009427D9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D154CE">
              <w:rPr>
                <w:bCs/>
              </w:rPr>
              <w:t>P6S_WK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076D1" w14:textId="4A420253" w:rsidR="006F07D2" w:rsidRPr="006F07D2" w:rsidRDefault="00D154CE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K_W</w:t>
            </w:r>
            <w:r>
              <w:rPr>
                <w:rFonts w:eastAsia="Arial"/>
                <w:bCs/>
                <w:color w:val="000000"/>
                <w:sz w:val="22"/>
                <w:szCs w:val="22"/>
              </w:rPr>
              <w:t>12</w:t>
            </w:r>
          </w:p>
          <w:p w14:paraId="3C76C3E5" w14:textId="78C8B720" w:rsidR="006F07D2" w:rsidRPr="008208D6" w:rsidRDefault="00D154CE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D154CE">
              <w:rPr>
                <w:rFonts w:eastAsia="Arial"/>
                <w:sz w:val="22"/>
                <w:szCs w:val="22"/>
                <w:lang w:eastAsia="en-US"/>
              </w:rPr>
              <w:t>ma wiedzę o</w:t>
            </w:r>
            <w:r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154CE">
              <w:rPr>
                <w:rFonts w:eastAsia="Arial"/>
                <w:sz w:val="22"/>
                <w:szCs w:val="22"/>
                <w:lang w:eastAsia="en-US"/>
              </w:rPr>
              <w:t>podstawowych (ekonomiczno-)prawnych oraz etycznych uwarunkowaniach działalności zawodowej filologa ze</w:t>
            </w:r>
            <w:r w:rsidR="000D2685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154CE">
              <w:rPr>
                <w:rFonts w:eastAsia="Arial"/>
                <w:sz w:val="22"/>
                <w:szCs w:val="22"/>
                <w:lang w:eastAsia="en-US"/>
              </w:rPr>
              <w:t>szczególnym uwzględnieniem zasad ochrony własności intelektualnej i</w:t>
            </w:r>
            <w:r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154CE">
              <w:rPr>
                <w:rFonts w:eastAsia="Arial"/>
                <w:sz w:val="22"/>
                <w:szCs w:val="22"/>
                <w:lang w:eastAsia="en-US"/>
              </w:rPr>
              <w:t>prawa autorskiego</w:t>
            </w:r>
          </w:p>
        </w:tc>
      </w:tr>
      <w:tr w:rsidR="006F07D2" w:rsidRPr="008208D6" w14:paraId="471D6316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2BE86" w14:textId="52B4D98C" w:rsidR="006F07D2" w:rsidRPr="00107B57" w:rsidRDefault="00107B57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>
              <w:rPr>
                <w:rFonts w:eastAsia="Arial"/>
                <w:bCs/>
                <w:sz w:val="22"/>
                <w:szCs w:val="22"/>
                <w:lang w:eastAsia="en-US"/>
              </w:rPr>
              <w:t>3</w:t>
            </w:r>
            <w:r w:rsidR="006F07D2" w:rsidRPr="00107B57">
              <w:rPr>
                <w:rFonts w:eastAsia="Arial"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3E22A" w14:textId="14E7FF93" w:rsidR="006F07D2" w:rsidRPr="009F52A6" w:rsidRDefault="009F52A6" w:rsidP="009427D9">
            <w:r w:rsidRPr="00BF25D5">
              <w:t>P</w:t>
            </w:r>
            <w:r w:rsidR="00D154CE">
              <w:t>6</w:t>
            </w:r>
            <w:r w:rsidRPr="00BF25D5">
              <w:t>S_WK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FF90" w14:textId="77777777" w:rsidR="006F07D2" w:rsidRPr="006F07D2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K_W13</w:t>
            </w:r>
          </w:p>
          <w:p w14:paraId="661823AC" w14:textId="22B741EB" w:rsidR="006F07D2" w:rsidRPr="008208D6" w:rsidRDefault="00D154CE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D154CE">
              <w:rPr>
                <w:rFonts w:eastAsia="Arial"/>
                <w:sz w:val="22"/>
                <w:szCs w:val="22"/>
                <w:lang w:eastAsia="en-US"/>
              </w:rPr>
              <w:t>zna i</w:t>
            </w:r>
            <w:r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154CE">
              <w:rPr>
                <w:rFonts w:eastAsia="Arial"/>
                <w:sz w:val="22"/>
                <w:szCs w:val="22"/>
                <w:lang w:eastAsia="en-US"/>
              </w:rPr>
              <w:t>rozumie podstawowe zasady tworzenia i</w:t>
            </w:r>
            <w:r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154CE">
              <w:rPr>
                <w:rFonts w:eastAsia="Arial"/>
                <w:sz w:val="22"/>
                <w:szCs w:val="22"/>
                <w:lang w:eastAsia="en-US"/>
              </w:rPr>
              <w:t>rozwoju różnych form przedsiębiorczości w</w:t>
            </w:r>
            <w:r w:rsidR="000D2685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154CE">
              <w:rPr>
                <w:rFonts w:eastAsia="Arial"/>
                <w:sz w:val="22"/>
                <w:szCs w:val="22"/>
                <w:lang w:eastAsia="en-US"/>
              </w:rPr>
              <w:t>działalności zawodowej oraz szeroko rozumianej przestrzeni publicznej umożliwiające właściwe funkcjonowanie na</w:t>
            </w:r>
            <w:r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154CE">
              <w:rPr>
                <w:rFonts w:eastAsia="Arial"/>
                <w:sz w:val="22"/>
                <w:szCs w:val="22"/>
                <w:lang w:eastAsia="en-US"/>
              </w:rPr>
              <w:t>współczesnym rynku pracy i</w:t>
            </w:r>
            <w:r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154CE">
              <w:rPr>
                <w:rFonts w:eastAsia="Arial"/>
                <w:sz w:val="22"/>
                <w:szCs w:val="22"/>
                <w:lang w:eastAsia="en-US"/>
              </w:rPr>
              <w:t>optymalne zaplanowanie własnego rozwoju zawodowego</w:t>
            </w:r>
          </w:p>
        </w:tc>
      </w:tr>
      <w:tr w:rsidR="006F07D2" w:rsidRPr="008208D6" w14:paraId="727CD799" w14:textId="77777777" w:rsidTr="00B6181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7C929" w14:textId="77777777" w:rsidR="006F07D2" w:rsidRPr="008208D6" w:rsidRDefault="006F07D2" w:rsidP="006F07D2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>Umiejętności</w:t>
            </w:r>
          </w:p>
        </w:tc>
      </w:tr>
      <w:tr w:rsidR="006F07D2" w:rsidRPr="008208D6" w14:paraId="6784C6E4" w14:textId="77777777" w:rsidTr="006F07D2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1ADE706" w14:textId="77777777" w:rsidR="006F07D2" w:rsidRPr="008208D6" w:rsidRDefault="006F07D2" w:rsidP="006F07D2">
            <w:pPr>
              <w:rPr>
                <w:rFonts w:eastAsia="Arial"/>
                <w:b/>
                <w:sz w:val="22"/>
                <w:szCs w:val="22"/>
                <w:lang w:eastAsia="en-US"/>
              </w:rPr>
            </w:pPr>
          </w:p>
        </w:tc>
      </w:tr>
      <w:tr w:rsidR="006F07D2" w:rsidRPr="008208D6" w14:paraId="7F4E641F" w14:textId="77777777" w:rsidTr="00B6181C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F0060" w14:textId="77777777" w:rsidR="006F07D2" w:rsidRPr="008208D6" w:rsidRDefault="006F07D2" w:rsidP="006F07D2">
            <w:pPr>
              <w:jc w:val="center"/>
              <w:rPr>
                <w:rFonts w:eastAsia="Arial"/>
                <w:b/>
                <w:sz w:val="22"/>
                <w:szCs w:val="22"/>
                <w:lang w:eastAsia="en-US"/>
              </w:rPr>
            </w:pPr>
            <w:r w:rsidRPr="008208D6">
              <w:rPr>
                <w:rFonts w:eastAsia="Arial"/>
                <w:b/>
                <w:sz w:val="22"/>
                <w:szCs w:val="22"/>
                <w:lang w:eastAsia="en-US"/>
              </w:rPr>
              <w:t>Kompetencje społeczne</w:t>
            </w:r>
          </w:p>
        </w:tc>
      </w:tr>
      <w:tr w:rsidR="006F07D2" w:rsidRPr="008208D6" w14:paraId="34119F29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40633" w14:textId="77777777" w:rsidR="006F07D2" w:rsidRPr="00107B57" w:rsidRDefault="006F07D2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 w:rsidRPr="00107B57">
              <w:rPr>
                <w:rFonts w:eastAsia="Arial"/>
                <w:bCs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EC5FF" w14:textId="125F0091" w:rsidR="006F07D2" w:rsidRPr="008208D6" w:rsidRDefault="009F52A6" w:rsidP="009427D9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</w:t>
            </w:r>
            <w:r w:rsidR="00D154CE">
              <w:rPr>
                <w:rFonts w:eastAsia="Arial"/>
                <w:bCs/>
                <w:color w:val="000000"/>
                <w:sz w:val="22"/>
                <w:szCs w:val="22"/>
              </w:rPr>
              <w:t>6</w:t>
            </w: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S_KK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FF44C" w14:textId="14D39DA3" w:rsidR="006F07D2" w:rsidRPr="006F07D2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K_K0</w:t>
            </w:r>
            <w:r w:rsidR="00D154CE">
              <w:rPr>
                <w:rFonts w:eastAsia="Arial"/>
                <w:sz w:val="22"/>
                <w:szCs w:val="22"/>
                <w:lang w:eastAsia="en-US"/>
              </w:rPr>
              <w:t>3</w:t>
            </w:r>
          </w:p>
          <w:p w14:paraId="460E77AA" w14:textId="33DA9FE0" w:rsidR="006F07D2" w:rsidRPr="008208D6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jest gotowa/gotów do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uznawania znaczenia wiedzy,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tym wiedzy dotyczącej języka niemieckiego,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rozwiązywaniu problemów poznawczych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praktycznych związanych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z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działalnością badawczą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zakresie dyscyplin naukowych językoznawstwo oraz nauki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o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kulturze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religii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literaturoznawstwo</w:t>
            </w:r>
          </w:p>
        </w:tc>
      </w:tr>
      <w:tr w:rsidR="00D72190" w:rsidRPr="008208D6" w14:paraId="77556FAB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B4971" w14:textId="4792A3CC" w:rsidR="00D72190" w:rsidRPr="00107B57" w:rsidRDefault="00D72190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 w:rsidRPr="00107B57">
              <w:rPr>
                <w:rFonts w:eastAsia="Arial"/>
                <w:bCs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D7A8B" w14:textId="237114FA" w:rsidR="00D72190" w:rsidRPr="00C327A5" w:rsidRDefault="00D72190" w:rsidP="009427D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</w:t>
            </w:r>
            <w:r w:rsidR="00D154CE">
              <w:rPr>
                <w:rFonts w:eastAsia="Arial"/>
                <w:bCs/>
                <w:color w:val="000000"/>
                <w:sz w:val="22"/>
                <w:szCs w:val="22"/>
              </w:rPr>
              <w:t>6</w:t>
            </w: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S_KO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E2EC" w14:textId="43E50D62" w:rsidR="00D72190" w:rsidRDefault="00D72190" w:rsidP="006F07D2">
            <w:pPr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FD39DC">
              <w:rPr>
                <w:rFonts w:eastAsia="Arial"/>
                <w:bCs/>
                <w:color w:val="000000"/>
                <w:sz w:val="22"/>
                <w:szCs w:val="22"/>
              </w:rPr>
              <w:t>K_K0</w:t>
            </w:r>
            <w:r w:rsidR="00D154CE">
              <w:rPr>
                <w:rFonts w:eastAsia="Arial"/>
                <w:bCs/>
                <w:color w:val="000000"/>
                <w:sz w:val="22"/>
                <w:szCs w:val="22"/>
              </w:rPr>
              <w:t>6</w:t>
            </w:r>
          </w:p>
          <w:p w14:paraId="7DA3287E" w14:textId="4ACAB379" w:rsidR="00D72190" w:rsidRPr="006F07D2" w:rsidRDefault="00D72190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D72190">
              <w:rPr>
                <w:rFonts w:eastAsia="Arial"/>
                <w:sz w:val="22"/>
                <w:szCs w:val="22"/>
                <w:lang w:eastAsia="en-US"/>
              </w:rPr>
              <w:t>jest gotowa/gotów do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współdziałania na</w:t>
            </w:r>
            <w:r w:rsidR="000D2685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rzecz środowiska społecznego,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tym do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inspirowania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organizowania działań służących popularyzowaniu dorobku kulturowego krajów niemieckojęzycznych,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a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także do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wspierania inicjatyw propagujących otwartość na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D72190">
              <w:rPr>
                <w:rFonts w:eastAsia="Arial"/>
                <w:sz w:val="22"/>
                <w:szCs w:val="22"/>
                <w:lang w:eastAsia="en-US"/>
              </w:rPr>
              <w:t>różnorodność kulturową</w:t>
            </w:r>
          </w:p>
        </w:tc>
      </w:tr>
      <w:tr w:rsidR="006F07D2" w:rsidRPr="008208D6" w14:paraId="51F38237" w14:textId="77777777" w:rsidTr="006F07D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BBEF" w14:textId="004613F1" w:rsidR="006F07D2" w:rsidRPr="00107B57" w:rsidRDefault="00D72190" w:rsidP="006F07D2">
            <w:pPr>
              <w:jc w:val="center"/>
              <w:rPr>
                <w:rFonts w:eastAsia="Arial"/>
                <w:bCs/>
                <w:sz w:val="22"/>
                <w:szCs w:val="22"/>
                <w:lang w:eastAsia="en-US"/>
              </w:rPr>
            </w:pPr>
            <w:r w:rsidRPr="00107B57">
              <w:rPr>
                <w:rFonts w:eastAsia="Arial"/>
                <w:bCs/>
                <w:sz w:val="22"/>
                <w:szCs w:val="22"/>
                <w:lang w:eastAsia="en-US"/>
              </w:rPr>
              <w:t>3</w:t>
            </w:r>
            <w:r w:rsidR="006F07D2" w:rsidRPr="00107B57">
              <w:rPr>
                <w:rFonts w:eastAsia="Arial"/>
                <w:bCs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85E2" w14:textId="47778740" w:rsidR="006F07D2" w:rsidRPr="009F52A6" w:rsidRDefault="009F52A6" w:rsidP="009427D9">
            <w:pPr>
              <w:suppressAutoHyphens/>
              <w:rPr>
                <w:rFonts w:eastAsia="Arial"/>
                <w:bCs/>
                <w:color w:val="000000"/>
                <w:sz w:val="22"/>
                <w:szCs w:val="22"/>
              </w:rPr>
            </w:pP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P</w:t>
            </w:r>
            <w:r w:rsidR="00D154CE">
              <w:rPr>
                <w:rFonts w:eastAsia="Arial"/>
                <w:bCs/>
                <w:color w:val="000000"/>
                <w:sz w:val="22"/>
                <w:szCs w:val="22"/>
              </w:rPr>
              <w:t>6</w:t>
            </w:r>
            <w:r w:rsidRPr="00C327A5">
              <w:rPr>
                <w:rFonts w:eastAsia="Arial"/>
                <w:bCs/>
                <w:color w:val="000000"/>
                <w:sz w:val="22"/>
                <w:szCs w:val="22"/>
              </w:rPr>
              <w:t>S_K</w:t>
            </w:r>
            <w:r w:rsidR="00D154CE">
              <w:rPr>
                <w:rFonts w:eastAsia="Arial"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35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3E586" w14:textId="296E5D7F" w:rsidR="006F07D2" w:rsidRPr="006F07D2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K_K0</w:t>
            </w:r>
            <w:r w:rsidR="00D154CE">
              <w:rPr>
                <w:rFonts w:eastAsia="Arial"/>
                <w:sz w:val="22"/>
                <w:szCs w:val="22"/>
                <w:lang w:eastAsia="en-US"/>
              </w:rPr>
              <w:t>7</w:t>
            </w:r>
          </w:p>
          <w:p w14:paraId="20540293" w14:textId="0D306CD7" w:rsidR="006F07D2" w:rsidRPr="006F07D2" w:rsidRDefault="006F07D2" w:rsidP="006F07D2">
            <w:pPr>
              <w:rPr>
                <w:rFonts w:eastAsia="Arial"/>
                <w:sz w:val="22"/>
                <w:szCs w:val="22"/>
                <w:lang w:eastAsia="en-US"/>
              </w:rPr>
            </w:pPr>
            <w:r w:rsidRPr="006F07D2">
              <w:rPr>
                <w:rFonts w:eastAsia="Arial"/>
                <w:sz w:val="22"/>
                <w:szCs w:val="22"/>
                <w:lang w:eastAsia="en-US"/>
              </w:rPr>
              <w:t>jest gotowa/gotów do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>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myślenia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działania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w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sposób przedsiębiorczy</w:t>
            </w:r>
            <w:r w:rsidR="00156206">
              <w:rPr>
                <w:rFonts w:eastAsia="Arial"/>
                <w:sz w:val="22"/>
                <w:szCs w:val="22"/>
                <w:lang w:eastAsia="en-US"/>
              </w:rPr>
              <w:t xml:space="preserve"> i </w:t>
            </w:r>
            <w:r w:rsidRPr="006F07D2">
              <w:rPr>
                <w:rFonts w:eastAsia="Arial"/>
                <w:sz w:val="22"/>
                <w:szCs w:val="22"/>
                <w:lang w:eastAsia="en-US"/>
              </w:rPr>
              <w:t>kreatywny</w:t>
            </w:r>
          </w:p>
        </w:tc>
      </w:tr>
    </w:tbl>
    <w:p w14:paraId="5A924166" w14:textId="77777777" w:rsidR="00E74B41" w:rsidRDefault="00E74B41" w:rsidP="00E74B41">
      <w:pPr>
        <w:rPr>
          <w:rFonts w:eastAsia="Arial"/>
          <w:bCs/>
          <w:color w:val="000000"/>
          <w:sz w:val="20"/>
          <w:szCs w:val="20"/>
        </w:rPr>
      </w:pPr>
    </w:p>
    <w:p w14:paraId="778B488C" w14:textId="77777777" w:rsidR="007A66BD" w:rsidRPr="00086D05" w:rsidRDefault="007A66BD" w:rsidP="00E74B41">
      <w:pPr>
        <w:rPr>
          <w:rFonts w:eastAsia="Arial"/>
          <w:bCs/>
          <w:color w:val="000000"/>
          <w:sz w:val="20"/>
          <w:szCs w:val="20"/>
        </w:rPr>
      </w:pPr>
    </w:p>
    <w:p w14:paraId="37E3DF37" w14:textId="77777777" w:rsidR="00E74B41" w:rsidRPr="00507174" w:rsidRDefault="00E74B41" w:rsidP="00E74B41">
      <w:pPr>
        <w:tabs>
          <w:tab w:val="left" w:pos="360"/>
          <w:tab w:val="left" w:pos="5529"/>
        </w:tabs>
        <w:rPr>
          <w:sz w:val="16"/>
          <w:szCs w:val="16"/>
        </w:rPr>
      </w:pPr>
      <w:r w:rsidRPr="00507174">
        <w:rPr>
          <w:sz w:val="16"/>
          <w:szCs w:val="16"/>
        </w:rPr>
        <w:t>………………………………</w:t>
      </w:r>
      <w:r>
        <w:rPr>
          <w:sz w:val="16"/>
          <w:szCs w:val="16"/>
        </w:rPr>
        <w:t>………..</w:t>
      </w:r>
      <w:r w:rsidRPr="00507174">
        <w:rPr>
          <w:sz w:val="16"/>
          <w:szCs w:val="16"/>
        </w:rPr>
        <w:tab/>
      </w:r>
      <w:r>
        <w:rPr>
          <w:sz w:val="16"/>
          <w:szCs w:val="16"/>
        </w:rPr>
        <w:t>………………</w:t>
      </w:r>
      <w:r w:rsidRPr="00507174">
        <w:rPr>
          <w:sz w:val="16"/>
          <w:szCs w:val="16"/>
        </w:rPr>
        <w:t>……………………………………</w:t>
      </w:r>
    </w:p>
    <w:p w14:paraId="3BF70FCE" w14:textId="77777777" w:rsidR="00E74B41" w:rsidRDefault="00E74B41" w:rsidP="00E74B41">
      <w:pPr>
        <w:tabs>
          <w:tab w:val="left" w:pos="709"/>
          <w:tab w:val="left" w:pos="6804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 xml:space="preserve"> data i podpis </w:t>
      </w:r>
      <w:r>
        <w:rPr>
          <w:color w:val="000000"/>
          <w:sz w:val="16"/>
          <w:szCs w:val="16"/>
        </w:rPr>
        <w:tab/>
        <w:t>data i podpis</w:t>
      </w:r>
    </w:p>
    <w:p w14:paraId="4AA89120" w14:textId="23E4D7D5" w:rsidR="006F07D2" w:rsidRPr="00E74B41" w:rsidRDefault="00E74B41" w:rsidP="00E74B41">
      <w:pPr>
        <w:tabs>
          <w:tab w:val="left" w:pos="426"/>
          <w:tab w:val="left" w:pos="6521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 xml:space="preserve">Zastępca ds. Kształcenia </w:t>
      </w:r>
      <w:r>
        <w:rPr>
          <w:color w:val="000000"/>
          <w:sz w:val="16"/>
          <w:szCs w:val="16"/>
        </w:rPr>
        <w:tab/>
        <w:t>Dyrektora Kolegium</w:t>
      </w:r>
    </w:p>
    <w:sectPr w:rsidR="006F07D2" w:rsidRPr="00E74B41" w:rsidSect="006F07D2">
      <w:pgSz w:w="11906" w:h="16838"/>
      <w:pgMar w:top="107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7D2"/>
    <w:rsid w:val="00000DFE"/>
    <w:rsid w:val="000D2685"/>
    <w:rsid w:val="000E1BC3"/>
    <w:rsid w:val="00107B57"/>
    <w:rsid w:val="00125167"/>
    <w:rsid w:val="00156206"/>
    <w:rsid w:val="001B4CF0"/>
    <w:rsid w:val="002B794A"/>
    <w:rsid w:val="002D2D4C"/>
    <w:rsid w:val="0032254E"/>
    <w:rsid w:val="003B132A"/>
    <w:rsid w:val="004A1F59"/>
    <w:rsid w:val="006F07D2"/>
    <w:rsid w:val="007A66BD"/>
    <w:rsid w:val="009427D9"/>
    <w:rsid w:val="0098662C"/>
    <w:rsid w:val="009F52A6"/>
    <w:rsid w:val="00B25D22"/>
    <w:rsid w:val="00D154CE"/>
    <w:rsid w:val="00D72190"/>
    <w:rsid w:val="00D83E98"/>
    <w:rsid w:val="00DA367B"/>
    <w:rsid w:val="00DE6A95"/>
    <w:rsid w:val="00E74B41"/>
    <w:rsid w:val="00F41ED4"/>
    <w:rsid w:val="00FA6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A42FC"/>
  <w15:chartTrackingRefBased/>
  <w15:docId w15:val="{F1647061-4349-4FA1-A0C8-FF0086C43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6F07D2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F07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de-DE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F07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de-DE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F07D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de-DE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07D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F07D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de-DE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F07D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de-DE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F07D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de-DE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F07D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de-DE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F07D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de-DE"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F07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F07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F07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07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F07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F07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F07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F07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F07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F07D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6F07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F07D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de-DE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6F07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F07D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de-DE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6F07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F07D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de-DE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6F07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F07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F07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F07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45C5065-C34E-4794-98A7-00BA14ED65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4D2934-641E-4EC8-8187-72160A28F1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b4082-9b78-446a-8dee-24a90516a6ed"/>
    <ds:schemaRef ds:uri="af24560c-f74c-47f1-8898-2d86fea76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90FFAC-9AA1-472D-8B6F-FA20A6FDF8CE}">
  <ds:schemaRefs>
    <ds:schemaRef ds:uri="http://schemas.microsoft.com/office/2006/metadata/properties"/>
    <ds:schemaRef ds:uri="http://schemas.microsoft.com/office/infopath/2007/PartnerControls"/>
    <ds:schemaRef ds:uri="af24560c-f74c-47f1-8898-2d86fea76bb9"/>
    <ds:schemaRef ds:uri="96db4082-9b78-446a-8dee-24a90516a6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2</cp:revision>
  <dcterms:created xsi:type="dcterms:W3CDTF">2025-05-19T04:54:00Z</dcterms:created>
  <dcterms:modified xsi:type="dcterms:W3CDTF">2025-05-19T04:54:00Z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</Properties>
</file>