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20F4" w14:textId="77777777" w:rsidR="00412788" w:rsidRPr="00F810C9" w:rsidRDefault="00412788" w:rsidP="00412788">
      <w:pPr>
        <w:tabs>
          <w:tab w:val="left" w:pos="360"/>
        </w:tabs>
        <w:jc w:val="righ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Załącznik Nr 2</w:t>
      </w:r>
      <w:r w:rsidRPr="00F810C9">
        <w:rPr>
          <w:b/>
          <w:color w:val="000000"/>
          <w:sz w:val="22"/>
          <w:szCs w:val="22"/>
        </w:rPr>
        <w:t>.3</w:t>
      </w:r>
    </w:p>
    <w:p w14:paraId="30383172" w14:textId="77777777" w:rsidR="00412788" w:rsidRPr="00F810C9" w:rsidRDefault="00412788" w:rsidP="00412788">
      <w:pPr>
        <w:tabs>
          <w:tab w:val="left" w:pos="360"/>
        </w:tabs>
        <w:jc w:val="both"/>
        <w:rPr>
          <w:color w:val="000000"/>
          <w:sz w:val="22"/>
          <w:szCs w:val="22"/>
        </w:rPr>
      </w:pPr>
    </w:p>
    <w:p w14:paraId="76CD9F2E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49608D77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181FDB7C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</w:p>
    <w:p w14:paraId="1933E1F1" w14:textId="5F45A75E" w:rsidR="00412788" w:rsidRDefault="00412788" w:rsidP="00412788">
      <w:pPr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Nazwa Wydziału/Instytutu prowadzącego kierunek studiów: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766F8F5F" w14:textId="27428EF8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Nazwa kierunku studiów: </w:t>
      </w:r>
      <w:r w:rsidRPr="00412788">
        <w:rPr>
          <w:bCs/>
        </w:rPr>
        <w:t>germanistyka</w:t>
      </w:r>
    </w:p>
    <w:p w14:paraId="30DC31E3" w14:textId="46DCA1F5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Poziom kształcenia: </w:t>
      </w:r>
      <w:r w:rsidRPr="00412788">
        <w:rPr>
          <w:bCs/>
        </w:rPr>
        <w:t xml:space="preserve">studia </w:t>
      </w:r>
      <w:r w:rsidR="007641EF">
        <w:rPr>
          <w:bCs/>
        </w:rPr>
        <w:t>drugiego</w:t>
      </w:r>
      <w:r w:rsidRPr="00412788">
        <w:rPr>
          <w:bCs/>
        </w:rPr>
        <w:t xml:space="preserve"> stopnia</w:t>
      </w:r>
    </w:p>
    <w:p w14:paraId="0A72AD68" w14:textId="0C806A7B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Profil kształcenia: </w:t>
      </w:r>
      <w:proofErr w:type="spellStart"/>
      <w:r w:rsidRPr="00412788">
        <w:rPr>
          <w:bCs/>
        </w:rPr>
        <w:t>ogólnoakademicki</w:t>
      </w:r>
      <w:proofErr w:type="spellEnd"/>
    </w:p>
    <w:p w14:paraId="6C731D62" w14:textId="77777777" w:rsidR="00412788" w:rsidRPr="00F810C9" w:rsidRDefault="00412788" w:rsidP="00412788">
      <w:pPr>
        <w:jc w:val="both"/>
        <w:rPr>
          <w:rFonts w:eastAsia="Arial"/>
          <w:bCs/>
          <w:color w:val="000000"/>
          <w:sz w:val="22"/>
          <w:szCs w:val="22"/>
        </w:rPr>
      </w:pPr>
    </w:p>
    <w:p w14:paraId="173B380F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EFEKTY</w:t>
      </w:r>
      <w:r>
        <w:rPr>
          <w:rFonts w:eastAsia="Arial"/>
          <w:b/>
          <w:bCs/>
          <w:color w:val="000000"/>
          <w:sz w:val="22"/>
          <w:szCs w:val="22"/>
        </w:rPr>
        <w:t xml:space="preserve"> UCZENIA SIĘ </w:t>
      </w:r>
      <w:r w:rsidRPr="00F810C9">
        <w:rPr>
          <w:rFonts w:eastAsia="Arial"/>
          <w:b/>
          <w:bCs/>
          <w:color w:val="000000"/>
          <w:sz w:val="22"/>
          <w:szCs w:val="22"/>
        </w:rPr>
        <w:t>DLA KIERUNKU</w:t>
      </w:r>
    </w:p>
    <w:p w14:paraId="55E249E0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określone Uchwałą Senatu Uniwersytetu Kazimierza Wielkiego</w:t>
      </w:r>
    </w:p>
    <w:p w14:paraId="6538F994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Nr ………………………………</w:t>
      </w:r>
    </w:p>
    <w:p w14:paraId="55CB8F7C" w14:textId="77777777" w:rsidR="00412788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z dnia ………………………</w:t>
      </w:r>
    </w:p>
    <w:p w14:paraId="4E1C7D2A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147"/>
        <w:gridCol w:w="3452"/>
        <w:gridCol w:w="2865"/>
      </w:tblGrid>
      <w:tr w:rsidR="00412788" w:rsidRPr="00FD39DC" w14:paraId="3CF09B6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7763" w14:textId="3D6D7B2F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0E04" w14:textId="7C91A21C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strike/>
                <w:color w:val="000000"/>
                <w:sz w:val="22"/>
                <w:szCs w:val="22"/>
              </w:rPr>
              <w:t>s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ymbol kierunkowych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efektów uczenia się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B5CD" w14:textId="77777777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kierunkowe</w:t>
            </w:r>
          </w:p>
          <w:p w14:paraId="3124F02E" w14:textId="77777777" w:rsidR="00412788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efekty uczenia się</w:t>
            </w:r>
          </w:p>
          <w:p w14:paraId="4AE90670" w14:textId="77777777" w:rsidR="00412788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</w:p>
          <w:p w14:paraId="79CE472C" w14:textId="35819F97" w:rsidR="00412788" w:rsidRPr="00412788" w:rsidRDefault="00412788" w:rsidP="00412788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absolwentka/absolwent kierunku germanistyka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4AAF" w14:textId="46B3ACFC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odniesienie</w:t>
            </w:r>
            <w:r w:rsidR="00F00944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do 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charakterystyki drugiego stopnia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efektów uczenia się </w:t>
            </w:r>
          </w:p>
          <w:p w14:paraId="3C770466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(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kod składnika opisu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412788" w:rsidRPr="00FD39DC" w14:paraId="347DE91E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191A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Wiedza</w:t>
            </w:r>
          </w:p>
        </w:tc>
      </w:tr>
      <w:tr w:rsidR="007641EF" w:rsidRPr="00FD39DC" w14:paraId="560AAEF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E250" w14:textId="77777777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FCAB" w14:textId="77777777" w:rsidR="007641EF" w:rsidRPr="00FD39DC" w:rsidRDefault="007641EF" w:rsidP="007641EF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EB4A" w14:textId="3455EEF6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w pogłębionym stopniu – zna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 wybrane pojęcia, fakty, obiekty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zjawiska oraz dotyczące ich metody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teorie wyjaśniające złożone zależności między nimi, stanowiące zaawansowaną wiedzę ogólną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zakresu językoznawstwa oraz nauk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kulturze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religii,</w:t>
            </w:r>
            <w:r w:rsidR="00F00944">
              <w:rPr>
                <w:sz w:val="22"/>
                <w:szCs w:val="22"/>
              </w:rPr>
              <w:t xml:space="preserve"> a </w:t>
            </w:r>
            <w:r w:rsidRPr="003C10EC">
              <w:rPr>
                <w:sz w:val="22"/>
                <w:szCs w:val="22"/>
              </w:rPr>
              <w:t>także wybrane zagadnienia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zakresu zaawansowanej wiedzy szczegółowej właściwej dla dyscyplin naukowych językoznawstwo oraz nauki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kulturze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religii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2E15" w14:textId="2AB54C6F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73E62C2B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7984" w14:textId="77777777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A39C" w14:textId="77777777" w:rsidR="007641EF" w:rsidRPr="00FD39DC" w:rsidRDefault="007641EF" w:rsidP="007641EF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4573" w14:textId="24B566BD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pogłębionym stopniu miejsce germanistyki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obszarze nauk humanistycznych oraz specyfikę przedmiotową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4C4F" w14:textId="66366803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4884B7E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3F13" w14:textId="64BD8CE7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9B83" w14:textId="5230DF4E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C1BD" w14:textId="2505BA16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złożonej naturze języka niemieckiego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mechanizmach zachodzących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nim zmian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3EA3" w14:textId="6E36C453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28B1867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5F5A" w14:textId="38216E35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0C30E" w14:textId="3CD687A7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D53D" w14:textId="6684819E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języku niemieckim, jego strukturach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funkcjach oraz wzajemnych relacjach języka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innymi systemami semiotycznymi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673E" w14:textId="6D0DEFD7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19F1E21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9448" w14:textId="4C54DDDF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8C7D" w14:textId="4C55C0DF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547A" w14:textId="68A17256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 językową zgodnie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 xml:space="preserve">wymogami poziomu C2 </w:t>
            </w:r>
            <w:r w:rsidR="00E54E5D" w:rsidRPr="003C10EC">
              <w:rPr>
                <w:bCs/>
                <w:sz w:val="22"/>
                <w:szCs w:val="22"/>
              </w:rPr>
              <w:t>Europejskiego Systemu Opisu Kształcenia Językowego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zakresie niemieckiego języka naukowego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A796" w14:textId="6AA14E5F" w:rsidR="007641EF" w:rsidRPr="00BE75D6" w:rsidRDefault="00EB12D3" w:rsidP="00BE75D6">
            <w:r w:rsidRPr="00967FDF">
              <w:t>P7S_WG</w:t>
            </w:r>
          </w:p>
        </w:tc>
      </w:tr>
      <w:tr w:rsidR="007641EF" w:rsidRPr="00FD39DC" w14:paraId="50C501C2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A33A" w14:textId="538FB39A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B1DF" w14:textId="0B0F59B2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B4FF" w14:textId="54E3D8C6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stopniu pogłębionym główne tendencje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kierunki rozwojowe oraz najnowsze osiągnięcia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badaniach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zakresu językoznawstwa oraz nauk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kulturze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religii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literaturoznawstwa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4D37" w14:textId="0073652F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673DB67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E777" w14:textId="0D074D32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lastRenderedPageBreak/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D974C" w14:textId="3C573F60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1AFF" w14:textId="5FBD354C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zakresu językoznawstwa oraz nauk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kulturze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religii</w:t>
            </w:r>
            <w:r w:rsidR="00F00944">
              <w:rPr>
                <w:sz w:val="22"/>
                <w:szCs w:val="22"/>
              </w:rPr>
              <w:t xml:space="preserve"> </w:t>
            </w:r>
            <w:r w:rsidRPr="003C10EC">
              <w:rPr>
                <w:sz w:val="22"/>
                <w:szCs w:val="22"/>
              </w:rPr>
              <w:t>obejmującą zaawansowane terminologie, teorie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metodologie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810E" w14:textId="43E745D7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1E885E66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3760" w14:textId="00F1374A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2D74" w14:textId="2C7DEBD4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6ADF" w14:textId="1A64BCC2" w:rsidR="007641EF" w:rsidRPr="003C10E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uporządkowaną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podbudowaną teoretycznie pogłębioną wiedzę szczegółową dotyczącą wybranej problematyki językoznawczej lub kulturoznawczej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BB8A" w14:textId="21A4FBA7" w:rsidR="007641EF" w:rsidRPr="006B381A" w:rsidRDefault="00BE75D6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967FDF">
              <w:t>P7S_WG</w:t>
            </w:r>
          </w:p>
        </w:tc>
      </w:tr>
      <w:tr w:rsidR="007641EF" w:rsidRPr="00FD39DC" w14:paraId="6B49CF6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C907" w14:textId="09991E62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6E396" w14:textId="7E747D82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EDBA" w14:textId="209704A5" w:rsidR="007641EF" w:rsidRPr="003C10EC" w:rsidRDefault="007641EF" w:rsidP="007641EF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zaawansowanych metodach analizy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interpretacji tekstów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innych wytworów kultury, właściwą dla wybranych tradycji, teorii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szkół badawczych</w:t>
            </w:r>
            <w:r w:rsidR="00F00944">
              <w:rPr>
                <w:sz w:val="22"/>
                <w:szCs w:val="22"/>
              </w:rPr>
              <w:t xml:space="preserve"> z </w:t>
            </w:r>
            <w:r w:rsidRPr="003C10EC">
              <w:rPr>
                <w:sz w:val="22"/>
                <w:szCs w:val="22"/>
              </w:rPr>
              <w:t>zakresu językoznawstwa oraz nauk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kulturze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religii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B232" w14:textId="3393FB7C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72C85161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AD6C" w14:textId="6B51B1A1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D782" w14:textId="58C44C73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76D0" w14:textId="1732CE7E" w:rsidR="007641EF" w:rsidRPr="003C10EC" w:rsidRDefault="007641EF" w:rsidP="007641EF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uporządkowaną wiedzę</w:t>
            </w:r>
            <w:r w:rsidR="00F00944">
              <w:rPr>
                <w:sz w:val="22"/>
                <w:szCs w:val="22"/>
              </w:rPr>
              <w:t xml:space="preserve"> o </w:t>
            </w:r>
            <w:r w:rsidRPr="003C10EC">
              <w:rPr>
                <w:sz w:val="22"/>
                <w:szCs w:val="22"/>
              </w:rPr>
              <w:t>dorobku kulturowym krajów niemieckiego obszaru językowego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ujęciu historycznym oraz uwzględniającym współczesne tendencje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zjawiska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kulturze niemieckojęzycznej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C236" w14:textId="12349456" w:rsidR="007641EF" w:rsidRPr="00BE75D6" w:rsidRDefault="005305CF" w:rsidP="00BE75D6">
            <w:r w:rsidRPr="00967FDF">
              <w:t>P7S_WG</w:t>
            </w:r>
          </w:p>
        </w:tc>
      </w:tr>
      <w:tr w:rsidR="007641EF" w:rsidRPr="00FD39DC" w14:paraId="3967FB56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FAFE" w14:textId="22CD16DE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D3A5" w14:textId="0548FA97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0D9A" w14:textId="52AF50D7" w:rsidR="007641EF" w:rsidRPr="003C10EC" w:rsidRDefault="005D0D0D" w:rsidP="007641EF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 fundamentalne dylematy współczesnej cywilizacji, także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kontekście społecznej, kulturowej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historycznej specyfiki krajów niemieckiego obszaru językowego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58A50" w14:textId="480A991A" w:rsidR="007641EF" w:rsidRPr="00BE75D6" w:rsidRDefault="00BF2416" w:rsidP="00BE75D6">
            <w:r w:rsidRPr="00BF25D5">
              <w:t>P</w:t>
            </w:r>
            <w:r>
              <w:t>7</w:t>
            </w:r>
            <w:r w:rsidRPr="00BF25D5">
              <w:t>S_WK</w:t>
            </w:r>
          </w:p>
        </w:tc>
      </w:tr>
      <w:tr w:rsidR="007641EF" w:rsidRPr="00FD39DC" w14:paraId="760BF0C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ADFA" w14:textId="369638C2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B1CC5" w14:textId="68049649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A050" w14:textId="135928E3" w:rsidR="007641EF" w:rsidRPr="003C10EC" w:rsidRDefault="007641EF" w:rsidP="007641EF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ma pogłębioną wiedzę</w:t>
            </w:r>
            <w:r w:rsidR="00F00944">
              <w:rPr>
                <w:sz w:val="22"/>
                <w:szCs w:val="22"/>
              </w:rPr>
              <w:t xml:space="preserve"> o </w:t>
            </w:r>
            <w:r w:rsidR="00D34E05" w:rsidRPr="00D34E05">
              <w:rPr>
                <w:sz w:val="22"/>
                <w:szCs w:val="22"/>
              </w:rPr>
              <w:t>(ekonomiczno-)prawnych</w:t>
            </w:r>
            <w:r w:rsidRPr="003C10EC">
              <w:rPr>
                <w:sz w:val="22"/>
                <w:szCs w:val="22"/>
              </w:rPr>
              <w:t xml:space="preserve"> oraz etycznych uwarunkowaniach różnych zakresów działalności zawodowej filologa ze szczególnym uwzględnieniem zasad ochrony własności intelektualnej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prawa autorskiego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E285" w14:textId="77977D23" w:rsidR="007641EF" w:rsidRPr="00BE75D6" w:rsidRDefault="00BF2416" w:rsidP="00BE75D6">
            <w:r w:rsidRPr="00BF25D5">
              <w:t>P</w:t>
            </w:r>
            <w:r>
              <w:t>7</w:t>
            </w:r>
            <w:r w:rsidRPr="00BF25D5">
              <w:t>S_WK</w:t>
            </w:r>
          </w:p>
        </w:tc>
      </w:tr>
      <w:tr w:rsidR="007641EF" w:rsidRPr="00FD39DC" w14:paraId="05924D47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F08A" w14:textId="395DBA0E" w:rsidR="007641EF" w:rsidRPr="005C4D23" w:rsidRDefault="007641EF" w:rsidP="007641EF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4C8FB" w14:textId="7B39EA2C" w:rsidR="007641EF" w:rsidRPr="00FD39DC" w:rsidRDefault="007641EF" w:rsidP="007641E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1FED" w14:textId="589F0E89" w:rsidR="007641EF" w:rsidRPr="003C10EC" w:rsidRDefault="007641EF" w:rsidP="007641EF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pogłębionym stopniu zasady tworzenia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rozwoju różnych form przedsiębiorczości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działalności zawodowej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szeroko rozumianej przestrzeni publicznej umożliwiające właściwe funkcjonowanie</w:t>
            </w:r>
            <w:r w:rsidR="00F00944">
              <w:rPr>
                <w:sz w:val="22"/>
                <w:szCs w:val="22"/>
              </w:rPr>
              <w:t xml:space="preserve"> na </w:t>
            </w:r>
            <w:r w:rsidRPr="003C10EC">
              <w:rPr>
                <w:sz w:val="22"/>
                <w:szCs w:val="22"/>
              </w:rPr>
              <w:t>współczesnym rynku pracy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optymalne zaplanowanie własnego rozwoju zawodowego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794E" w14:textId="2330D74C" w:rsidR="007641EF" w:rsidRPr="00BE75D6" w:rsidRDefault="00BF2416" w:rsidP="00BE75D6">
            <w:r w:rsidRPr="00BF25D5">
              <w:t>P</w:t>
            </w:r>
            <w:r>
              <w:t>7</w:t>
            </w:r>
            <w:r w:rsidRPr="00BF25D5">
              <w:t>S_WK</w:t>
            </w:r>
          </w:p>
        </w:tc>
      </w:tr>
      <w:tr w:rsidR="00412788" w:rsidRPr="00FD39DC" w14:paraId="363E3A0E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24BD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Umiejętności</w:t>
            </w:r>
          </w:p>
        </w:tc>
      </w:tr>
      <w:tr w:rsidR="00412788" w:rsidRPr="00FD39DC" w14:paraId="5106F14B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0B4C" w14:textId="77777777" w:rsidR="00412788" w:rsidRPr="005C4D23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EC6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8CAA" w14:textId="54676AAE" w:rsidR="00412788" w:rsidRPr="0089642B" w:rsidRDefault="00F92A36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wykorzystywać posiadaną wiedzę, przede wszystkim wiedzę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zakresie językoznawstwa oraz nauk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literaturoznawstwa,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selekcji źródeł oraz kompleksowej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krytycznej analizy ich treści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celu diagnozowania, formułowania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 xml:space="preserve">innowacyjnego rozwiązywania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złożonych typowych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nietypowych problemów badawczych z</w:t>
            </w:r>
            <w:r w:rsidR="00714E89">
              <w:rPr>
                <w:rFonts w:eastAsia="Arial"/>
                <w:bCs/>
                <w:color w:val="000000"/>
                <w:sz w:val="22"/>
                <w:szCs w:val="22"/>
              </w:rPr>
              <w:t>a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 xml:space="preserve"> pomocą odpowiednich metod, jak również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wyciągania wniosków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sporządzania syntetycznych ujęć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21D9E" w14:textId="18097608" w:rsidR="00DA7F21" w:rsidRPr="00BE75D6" w:rsidRDefault="00C327A5" w:rsidP="00BE75D6">
            <w:pPr>
              <w:suppressAutoHyphens/>
              <w:rPr>
                <w:rFonts w:eastAsia="Arial"/>
                <w:color w:val="000000"/>
              </w:rPr>
            </w:pPr>
            <w:r w:rsidRPr="00C327A5">
              <w:rPr>
                <w:rFonts w:eastAsia="Arial"/>
                <w:color w:val="000000"/>
              </w:rPr>
              <w:lastRenderedPageBreak/>
              <w:t>P7S_UW</w:t>
            </w:r>
          </w:p>
        </w:tc>
      </w:tr>
      <w:tr w:rsidR="00412788" w:rsidRPr="00FD39DC" w14:paraId="4A4ED91E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39B3F" w14:textId="77777777" w:rsidR="00412788" w:rsidRPr="005C4D23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780ED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D10C" w14:textId="09CBC934" w:rsidR="00412788" w:rsidRPr="0089642B" w:rsidRDefault="00F92A36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dobierać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stosować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sposób twórczy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oryginalny właściwe metody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narzędzia,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 xml:space="preserve">tym zaawansowane techniki informacyjno-komunikacyjne, </w:t>
            </w:r>
            <w:r w:rsidR="005D0D0D">
              <w:rPr>
                <w:rFonts w:eastAsia="Arial"/>
                <w:bCs/>
                <w:color w:val="000000"/>
                <w:sz w:val="22"/>
                <w:szCs w:val="22"/>
              </w:rPr>
              <w:t>także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realizacji zadań zawodowych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ramach kompetencji filologicznych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A81A" w14:textId="65FCFF15" w:rsidR="00C72541" w:rsidRPr="00BE75D6" w:rsidRDefault="00F92A36" w:rsidP="00252639">
            <w:pPr>
              <w:suppressAutoHyphens/>
              <w:rPr>
                <w:rFonts w:eastAsia="Arial"/>
                <w:color w:val="000000"/>
              </w:rPr>
            </w:pPr>
            <w:r w:rsidRPr="00C327A5">
              <w:rPr>
                <w:rFonts w:eastAsia="Arial"/>
                <w:color w:val="000000"/>
              </w:rPr>
              <w:t>P7S_UW</w:t>
            </w:r>
          </w:p>
        </w:tc>
      </w:tr>
      <w:tr w:rsidR="005E6CC5" w:rsidRPr="00FD39DC" w14:paraId="5077AAEA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6D31C" w14:textId="0EC1A8E2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DA453" w14:textId="30611FE4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E51B" w14:textId="790F0BC1" w:rsidR="005E6CC5" w:rsidRPr="0089642B" w:rsidRDefault="00B1227E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pozyskiwać, selekcjonować, </w:t>
            </w:r>
            <w:r w:rsidR="00606E8E">
              <w:rPr>
                <w:rFonts w:eastAsia="Arial"/>
                <w:bCs/>
                <w:color w:val="000000"/>
                <w:sz w:val="22"/>
                <w:szCs w:val="22"/>
              </w:rPr>
              <w:t xml:space="preserve">oceniać, 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krytycznie analizować, twórczo interpretować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wykorzystywać informacje oraz oceniać różne perspektywy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koncepcje, także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filologicznej działalności badawczej,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a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wnioski końcowe formułować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sposób syntetyczny, jak również dobierać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stosować właściwe metody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narzędzia,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tym zaawansowane techniki informacyjno-komunikacyjne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3EA9" w14:textId="714192A1" w:rsidR="005E6CC5" w:rsidRPr="00BE75D6" w:rsidRDefault="00F92A36" w:rsidP="00F92A36">
            <w:pPr>
              <w:suppressAutoHyphens/>
              <w:rPr>
                <w:rFonts w:eastAsia="Arial"/>
                <w:color w:val="000000"/>
              </w:rPr>
            </w:pPr>
            <w:r w:rsidRPr="00C327A5">
              <w:rPr>
                <w:rFonts w:eastAsia="Arial"/>
                <w:color w:val="000000"/>
              </w:rPr>
              <w:t>P7S_UW</w:t>
            </w:r>
          </w:p>
        </w:tc>
      </w:tr>
      <w:tr w:rsidR="005E6CC5" w:rsidRPr="00FD39DC" w14:paraId="2D3052A9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B63B" w14:textId="4EDBCF94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C17C" w14:textId="58BE673B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99E6" w14:textId="257AD41D" w:rsidR="005E6CC5" w:rsidRPr="0089642B" w:rsidRDefault="00B1227E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potrafi identyfikować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umiejscawiać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kontekście kulturowym, historycznym i/lub społeczno-politycznym teksty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inne wytwory kultury niemieckiego obszaru językowego oraz dokonywać ich krytycznej analizy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twórczej interpretacji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wykorzystaniem właściwej terminologii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adekwatnych metod oraz uzasadniać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prezentować wyniki swoich aktywności badawczych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różnych formach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realizacjach medialnych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DCF4" w14:textId="3973AA78" w:rsidR="005E6CC5" w:rsidRPr="00BE75D6" w:rsidRDefault="00F92A36" w:rsidP="00F92A36">
            <w:pPr>
              <w:suppressAutoHyphens/>
              <w:rPr>
                <w:rFonts w:eastAsia="Arial"/>
                <w:color w:val="000000"/>
              </w:rPr>
            </w:pPr>
            <w:r w:rsidRPr="00C327A5">
              <w:rPr>
                <w:rFonts w:eastAsia="Arial"/>
                <w:color w:val="000000"/>
              </w:rPr>
              <w:t>P7S_UW</w:t>
            </w:r>
          </w:p>
        </w:tc>
      </w:tr>
      <w:tr w:rsidR="005E6CC5" w:rsidRPr="00FD39DC" w14:paraId="6AB1FD9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7DAFC" w14:textId="4F752547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A4E6" w14:textId="29C8FF43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03F7" w14:textId="13A282B0" w:rsidR="005E6CC5" w:rsidRPr="0089642B" w:rsidRDefault="00F92A3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formułować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weryfikować hipotezy związane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realizowanymi zadaniami badawczymi, prezentować je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formie ustnej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pisemnej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wykorzystaniem zaawansowanego naukowego języka niemieckiego, bazując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zróżnicowanych materiałach źródłowych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uwzględniając aktualne koncepcje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zakresie językoznawstwa oraz nauk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3F09A" w14:textId="60D3BCE4" w:rsidR="005E6CC5" w:rsidRPr="00BE75D6" w:rsidRDefault="00F92A36" w:rsidP="00F92A36">
            <w:pPr>
              <w:suppressAutoHyphens/>
              <w:rPr>
                <w:rFonts w:eastAsia="Arial"/>
                <w:color w:val="000000"/>
              </w:rPr>
            </w:pPr>
            <w:r w:rsidRPr="00C327A5">
              <w:rPr>
                <w:rFonts w:eastAsia="Arial"/>
                <w:color w:val="000000"/>
              </w:rPr>
              <w:t>P7S_UW</w:t>
            </w:r>
          </w:p>
        </w:tc>
      </w:tr>
      <w:tr w:rsidR="005E6CC5" w:rsidRPr="00FD39DC" w14:paraId="58BBFBDF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3EFF" w14:textId="6C3B4F5A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72F5" w14:textId="096C980E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A154C" w14:textId="26FAB575" w:rsidR="005E6CC5" w:rsidRPr="0089642B" w:rsidRDefault="00F92A3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posługiwać się językiem niemieckim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poziomie C2 Europejskiego Systemu Opisu Kształcenia Językowego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FB47D" w14:textId="1192C529" w:rsidR="005575C3" w:rsidRPr="00BE75D6" w:rsidRDefault="00414CE9" w:rsidP="005575C3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P7S_UK</w:t>
            </w:r>
          </w:p>
        </w:tc>
      </w:tr>
      <w:tr w:rsidR="005E6CC5" w:rsidRPr="00FD39DC" w14:paraId="7373C076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3BA39" w14:textId="71243323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CEAF" w14:textId="6073D732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4EF55" w14:textId="345F81B2" w:rsidR="005E6CC5" w:rsidRPr="0089642B" w:rsidRDefault="00B1227E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potrafi komunikować się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języku niemieckim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tematy specjalistyczne,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 xml:space="preserve">uwzględnieniem 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różnych kręgów odbiorców, posługując się przy tym zaawansowaną terminologią specjalistyczną właściwą dyscyplinom naukowym: językoznawstwo oraz nauki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B1227E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6EF7" w14:textId="5E6F41AB" w:rsidR="005E6CC5" w:rsidRPr="00BE75D6" w:rsidRDefault="00C327A5" w:rsidP="004F239C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lastRenderedPageBreak/>
              <w:t>P7S_UK</w:t>
            </w:r>
          </w:p>
        </w:tc>
      </w:tr>
      <w:tr w:rsidR="005E6CC5" w:rsidRPr="00FD39DC" w14:paraId="0C371D79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E485" w14:textId="52E714A0" w:rsidR="005E6CC5" w:rsidRPr="005C4D23" w:rsidRDefault="0000068C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8</w:t>
            </w:r>
            <w:r w:rsidR="00DA7F21" w:rsidRPr="005C4D23">
              <w:rPr>
                <w:rFonts w:eastAsia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8C46" w14:textId="0D02E5CD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 w:rsidR="0000068C"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179E" w14:textId="7E6D81ED" w:rsidR="005E6CC5" w:rsidRPr="0089642B" w:rsidRDefault="00F92A3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prowadzić debatę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języku niemieckim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AFF76" w14:textId="75956BBE" w:rsidR="005E6CC5" w:rsidRPr="00BE75D6" w:rsidRDefault="00233B45" w:rsidP="00233B45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P7S_UK</w:t>
            </w:r>
          </w:p>
        </w:tc>
      </w:tr>
      <w:tr w:rsidR="005E6CC5" w:rsidRPr="00FD39DC" w14:paraId="31EF7D0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D0CE" w14:textId="22385C0E" w:rsidR="005E6CC5" w:rsidRPr="005C4D23" w:rsidRDefault="0000068C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9</w:t>
            </w:r>
            <w:r w:rsidR="00DA7F21" w:rsidRPr="005C4D23">
              <w:rPr>
                <w:rFonts w:eastAsia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61DA" w14:textId="3ABD9C08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 w:rsidR="0000068C">
              <w:rPr>
                <w:rFonts w:eastAsia="Arial"/>
                <w:bCs/>
                <w:color w:val="000000"/>
                <w:sz w:val="22"/>
                <w:szCs w:val="22"/>
              </w:rPr>
              <w:t>09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BB25" w14:textId="371B0206" w:rsidR="005E6CC5" w:rsidRPr="0089642B" w:rsidRDefault="00F92A3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posługiwać się drugim językiem obcym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poziomie B2+ Europejskiego Systemu Opisu Kształcenia Językowego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wykorzystaniem terminologii specjalistycznej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30D8" w14:textId="17EE0083" w:rsidR="005E6CC5" w:rsidRPr="00BE75D6" w:rsidRDefault="00567CD2" w:rsidP="00567CD2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P7S_UK</w:t>
            </w:r>
          </w:p>
        </w:tc>
      </w:tr>
      <w:tr w:rsidR="005E6CC5" w:rsidRPr="00FD39DC" w14:paraId="1A8733A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0B63" w14:textId="0561DA31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00068C" w:rsidRPr="005C4D23">
              <w:rPr>
                <w:rFonts w:eastAsia="Arial"/>
                <w:color w:val="000000"/>
                <w:sz w:val="22"/>
                <w:szCs w:val="22"/>
              </w:rPr>
              <w:t>0</w:t>
            </w:r>
            <w:r w:rsidRPr="005C4D23">
              <w:rPr>
                <w:rFonts w:eastAsia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6A9D1" w14:textId="06AE16A7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</w:t>
            </w:r>
            <w:r w:rsidR="0000068C">
              <w:rPr>
                <w:rFonts w:eastAsia="Arial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A81B" w14:textId="36EFD0DC" w:rsidR="005E6CC5" w:rsidRPr="0089642B" w:rsidRDefault="00F92A3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inicjować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planować pracę zespołu oraz skutecznie nią kierować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E8A2" w14:textId="41B1F412" w:rsidR="005E6CC5" w:rsidRPr="00BE75D6" w:rsidRDefault="00C327A5" w:rsidP="00960CB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P7S_UO</w:t>
            </w:r>
          </w:p>
        </w:tc>
      </w:tr>
      <w:tr w:rsidR="005E6CC5" w:rsidRPr="00FD39DC" w14:paraId="3E06E41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5ACF" w14:textId="3F6FF43B" w:rsidR="005E6CC5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00068C" w:rsidRPr="005C4D23">
              <w:rPr>
                <w:rFonts w:eastAsia="Arial"/>
                <w:color w:val="000000"/>
                <w:sz w:val="22"/>
                <w:szCs w:val="22"/>
              </w:rPr>
              <w:t>1</w:t>
            </w:r>
            <w:r w:rsidRPr="005C4D23">
              <w:rPr>
                <w:rFonts w:eastAsia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4923D" w14:textId="40C05012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</w:t>
            </w:r>
            <w:r w:rsidR="0000068C">
              <w:rPr>
                <w:rFonts w:eastAsia="Arial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FC3C" w14:textId="72586506" w:rsidR="005E6CC5" w:rsidRPr="0089642B" w:rsidRDefault="004843DC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potrafi współpracować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innymi osobami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zespole, wykonując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nim różnorodne zadania, także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charakterze interdyscyplinarnym,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pełniąc różne role,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tym rolę wiodącą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6DFA" w14:textId="3F071AB0" w:rsidR="005E6CC5" w:rsidRPr="00BE75D6" w:rsidRDefault="00C327A5" w:rsidP="00567CD2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P7S_UO</w:t>
            </w:r>
          </w:p>
        </w:tc>
      </w:tr>
      <w:tr w:rsidR="00DA7F21" w:rsidRPr="00FD39DC" w14:paraId="5244B5CC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D0CD5" w14:textId="2C96CC9C" w:rsidR="00DA7F21" w:rsidRPr="005C4D23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</w:t>
            </w:r>
            <w:r w:rsidR="0000068C" w:rsidRPr="005C4D23">
              <w:rPr>
                <w:rFonts w:eastAsia="Arial"/>
                <w:color w:val="000000"/>
                <w:sz w:val="22"/>
                <w:szCs w:val="22"/>
              </w:rPr>
              <w:t>2</w:t>
            </w:r>
            <w:r w:rsidRPr="005C4D23">
              <w:rPr>
                <w:rFonts w:eastAsia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23CA5" w14:textId="63690B71" w:rsidR="00DA7F21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</w:t>
            </w:r>
            <w:r w:rsidR="0000068C">
              <w:rPr>
                <w:rFonts w:eastAsia="Arial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43C2" w14:textId="2AA9ED5E" w:rsidR="00DA7F21" w:rsidRPr="0089642B" w:rsidRDefault="00C327A5" w:rsidP="005E6CC5">
            <w:pPr>
              <w:suppressAutoHyphens/>
              <w:rPr>
                <w:sz w:val="22"/>
                <w:szCs w:val="22"/>
              </w:rPr>
            </w:pPr>
            <w:r w:rsidRPr="00C327A5">
              <w:rPr>
                <w:sz w:val="22"/>
                <w:szCs w:val="22"/>
              </w:rPr>
              <w:t>potrafi samodzielnie planować</w:t>
            </w:r>
            <w:r w:rsidR="00F00944">
              <w:rPr>
                <w:sz w:val="22"/>
                <w:szCs w:val="22"/>
              </w:rPr>
              <w:t xml:space="preserve"> i </w:t>
            </w:r>
            <w:r w:rsidRPr="00C327A5">
              <w:rPr>
                <w:sz w:val="22"/>
                <w:szCs w:val="22"/>
              </w:rPr>
              <w:t>realizować własne uczenie się</w:t>
            </w:r>
            <w:r w:rsidR="00F00944">
              <w:rPr>
                <w:sz w:val="22"/>
                <w:szCs w:val="22"/>
              </w:rPr>
              <w:t xml:space="preserve"> na </w:t>
            </w:r>
            <w:r w:rsidRPr="00C327A5">
              <w:rPr>
                <w:sz w:val="22"/>
                <w:szCs w:val="22"/>
              </w:rPr>
              <w:t>kolejnych etapach życia, szczególnie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C327A5">
              <w:rPr>
                <w:sz w:val="22"/>
                <w:szCs w:val="22"/>
              </w:rPr>
              <w:t>kontekście kierowania własną karierą zawodową, oraz ukierunkowywać innych</w:t>
            </w:r>
            <w:r w:rsidR="00F00944">
              <w:rPr>
                <w:sz w:val="22"/>
                <w:szCs w:val="22"/>
              </w:rPr>
              <w:t xml:space="preserve"> w </w:t>
            </w:r>
            <w:r w:rsidRPr="00C327A5">
              <w:rPr>
                <w:sz w:val="22"/>
                <w:szCs w:val="22"/>
              </w:rPr>
              <w:t>tym zakresie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D3DB1" w14:textId="6C2FBCC1" w:rsidR="00567CD2" w:rsidRPr="00C327A5" w:rsidRDefault="00C327A5" w:rsidP="00567CD2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color w:val="000000"/>
                <w:sz w:val="22"/>
                <w:szCs w:val="22"/>
              </w:rPr>
              <w:t>P7S_UU</w:t>
            </w:r>
          </w:p>
        </w:tc>
      </w:tr>
      <w:tr w:rsidR="00412788" w:rsidRPr="00FD39DC" w14:paraId="6691717F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46EA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Kompetencje społeczne</w:t>
            </w:r>
          </w:p>
        </w:tc>
      </w:tr>
      <w:tr w:rsidR="00412788" w:rsidRPr="00FD39DC" w14:paraId="73A441C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C03F4" w14:textId="77777777" w:rsidR="00412788" w:rsidRPr="005C4D23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9A47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92B4" w14:textId="5EC2CEC4" w:rsidR="00412788" w:rsidRPr="0089642B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dokonywania samooceny oraz krytycznego weryfikowania posiadanej wiedzy, odbieranych treści i</w:t>
            </w:r>
            <w:r w:rsidR="00A56B3C">
              <w:rPr>
                <w:rFonts w:eastAsia="Arial"/>
                <w:bCs/>
                <w:color w:val="000000"/>
                <w:sz w:val="22"/>
                <w:szCs w:val="22"/>
              </w:rPr>
              <w:t>/lub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 xml:space="preserve"> zdobytych umiejętności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AF13" w14:textId="24AB184C" w:rsidR="00412788" w:rsidRPr="006B381A" w:rsidRDefault="00C327A5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P7S_KK</w:t>
            </w:r>
          </w:p>
        </w:tc>
      </w:tr>
      <w:tr w:rsidR="00412788" w:rsidRPr="00FD39DC" w14:paraId="2932EDF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28C" w14:textId="77777777" w:rsidR="00412788" w:rsidRPr="005C4D23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A8EC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4D83" w14:textId="7F804053" w:rsidR="00412788" w:rsidRPr="0089642B" w:rsidRDefault="004843DC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uznawania znaczenia wiedzy,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tym wiedzy dotyczącej języka niemieckiego,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rozwiązywaniu problemów poznawczych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praktycznych, także związanych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działalnością badawczą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zakresie dyscyplin naukowych językoznawstwo oraz nauki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843DC">
              <w:rPr>
                <w:rFonts w:eastAsia="Arial"/>
                <w:bCs/>
                <w:color w:val="000000"/>
                <w:sz w:val="22"/>
                <w:szCs w:val="22"/>
              </w:rPr>
              <w:t xml:space="preserve">literaturoznawstwo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6406" w14:textId="0BA3F582" w:rsidR="00412788" w:rsidRPr="00BE75D6" w:rsidRDefault="00C327A5" w:rsidP="00BE0ECA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P7S_KK</w:t>
            </w:r>
          </w:p>
        </w:tc>
      </w:tr>
      <w:tr w:rsidR="00237CA5" w:rsidRPr="00FD39DC" w14:paraId="58E8E721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C2B8" w14:textId="31D1364C" w:rsidR="00237CA5" w:rsidRPr="005C4D23" w:rsidRDefault="00237CA5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0D33" w14:textId="36036094" w:rsidR="00237CA5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16DA" w14:textId="31D81F4A" w:rsidR="00237CA5" w:rsidRPr="0089642B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zasięgania opinii ekspertów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przypadku trudności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samodzielnym rozwiązaniem problemów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ramach działalności badawczej lub zawodowej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5AF3" w14:textId="39C1419D" w:rsidR="00237CA5" w:rsidRPr="00237CA5" w:rsidRDefault="00C327A5" w:rsidP="00237CA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P7S_KK</w:t>
            </w:r>
          </w:p>
        </w:tc>
      </w:tr>
      <w:tr w:rsidR="00237CA5" w:rsidRPr="00FD39DC" w14:paraId="38207DAA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CD73" w14:textId="2606C588" w:rsidR="00237CA5" w:rsidRPr="005C4D23" w:rsidRDefault="0041268D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A3AB" w14:textId="2792740D" w:rsidR="00237CA5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D0BB" w14:textId="3C8F8BA2" w:rsidR="00237CA5" w:rsidRPr="0089642B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współdziałania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rzecz środowiska społecznego,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tym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inspirowania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 xml:space="preserve">organizowania działań służących popularyzowaniu dorobku kulturowego krajów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niemieckojęzycznych,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także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wspierania inicjatyw propagujących otwartość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różnorodność kulturową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6835" w14:textId="69BFCE0F" w:rsidR="00BE0ECA" w:rsidRPr="00BE75D6" w:rsidRDefault="00C327A5" w:rsidP="00BE0ECA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P7S_KO</w:t>
            </w:r>
          </w:p>
        </w:tc>
      </w:tr>
      <w:tr w:rsidR="00237CA5" w:rsidRPr="00FD39DC" w14:paraId="4049A9CE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44B9" w14:textId="049CE27C" w:rsidR="00237CA5" w:rsidRPr="005C4D23" w:rsidRDefault="00331411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05103" w14:textId="3BFB4E4D" w:rsidR="00237CA5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B7D4" w14:textId="447BF317" w:rsidR="00237CA5" w:rsidRPr="0089642B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inicjowania działań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rzecz interesu publicznego poprzez regularne uczestniczenie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różnych formach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realizacjach medialnych życia społeczno-kulturalnego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934C0" w14:textId="074B3E42" w:rsidR="00BE0ECA" w:rsidRPr="00BE75D6" w:rsidRDefault="00C327A5" w:rsidP="00237CA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P7S_KO</w:t>
            </w:r>
          </w:p>
        </w:tc>
      </w:tr>
      <w:tr w:rsidR="00331411" w:rsidRPr="00FD39DC" w14:paraId="070E814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E46C" w14:textId="6DF79A0D" w:rsidR="00331411" w:rsidRPr="005C4D23" w:rsidRDefault="00331411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C9F8" w14:textId="4B55660D" w:rsidR="00331411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F48E" w14:textId="6245A38A" w:rsidR="00331411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myślenia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działania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sposób przedsiębiorczy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B1227E">
              <w:rPr>
                <w:rFonts w:eastAsia="Arial"/>
                <w:bCs/>
                <w:color w:val="000000"/>
                <w:sz w:val="22"/>
                <w:szCs w:val="22"/>
              </w:rPr>
              <w:t>kreatywny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ADAD" w14:textId="55FE3828" w:rsidR="00BE0ECA" w:rsidRPr="00C327A5" w:rsidRDefault="00C327A5" w:rsidP="00331411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P7S_KO</w:t>
            </w:r>
          </w:p>
        </w:tc>
      </w:tr>
      <w:tr w:rsidR="00331411" w:rsidRPr="00FD39DC" w14:paraId="4C47AC2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67FA" w14:textId="659F2666" w:rsidR="00331411" w:rsidRPr="005C4D23" w:rsidRDefault="00331411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BDAD5" w14:textId="7E70DFD4" w:rsidR="00331411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DE58" w14:textId="22F380F4" w:rsidR="00331411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odpowiedzialnego pełnienia ról zawodowych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uwzględnieniem zmieniających się potrzeb społecznych oraz przestrzegania,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a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także podejmowania działań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celu przestrzegania,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rozwijania zasad etyki zawodowej, oraz identyfikowania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rozstrzygania dylematów prawnych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etycznych związanych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prowadzeniem działalności badawczej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zawodowej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9BF4" w14:textId="48C8D775" w:rsidR="00BE0ECA" w:rsidRPr="00BE75D6" w:rsidRDefault="00C327A5" w:rsidP="00BE75D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P7S_KR</w:t>
            </w:r>
          </w:p>
        </w:tc>
      </w:tr>
      <w:tr w:rsidR="00331411" w:rsidRPr="00FD39DC" w14:paraId="4EEB851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454A" w14:textId="1EA1626C" w:rsidR="00331411" w:rsidRPr="005C4D23" w:rsidRDefault="00331411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C4D23">
              <w:rPr>
                <w:rFonts w:eastAsia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16B3" w14:textId="6E0CCFED" w:rsidR="00331411" w:rsidRPr="00FD39DC" w:rsidRDefault="00331411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C3AA" w14:textId="06BBC08F" w:rsidR="00331411" w:rsidRDefault="00567CD2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jest gotowa/gotów 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przyczyniać się</w:t>
            </w:r>
            <w:r w:rsidR="00F00944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="00C327A5" w:rsidRPr="00C327A5">
              <w:rPr>
                <w:rFonts w:eastAsia="Arial"/>
                <w:bCs/>
                <w:color w:val="000000"/>
                <w:sz w:val="22"/>
                <w:szCs w:val="22"/>
              </w:rPr>
              <w:t>dalszego rozwoju dorobku wykonywanego przez siebie zawodu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4D84" w14:textId="4CD0AE01" w:rsidR="00BE0ECA" w:rsidRPr="00BE75D6" w:rsidRDefault="00C327A5" w:rsidP="00237CA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P7S_KR</w:t>
            </w:r>
          </w:p>
        </w:tc>
      </w:tr>
    </w:tbl>
    <w:p w14:paraId="577FBE45" w14:textId="77777777" w:rsidR="00412788" w:rsidRDefault="00412788" w:rsidP="00412788">
      <w:pPr>
        <w:jc w:val="both"/>
        <w:rPr>
          <w:rFonts w:eastAsia="Arial"/>
          <w:bCs/>
          <w:color w:val="000000"/>
          <w:sz w:val="22"/>
          <w:szCs w:val="22"/>
        </w:rPr>
      </w:pPr>
    </w:p>
    <w:p w14:paraId="5AB337E1" w14:textId="5F334246" w:rsidR="00412788" w:rsidRPr="00086D05" w:rsidRDefault="00412788" w:rsidP="00412788">
      <w:pPr>
        <w:jc w:val="both"/>
        <w:rPr>
          <w:rFonts w:eastAsia="Arial"/>
          <w:i/>
          <w:iCs/>
          <w:color w:val="000000"/>
          <w:sz w:val="20"/>
          <w:szCs w:val="20"/>
        </w:rPr>
      </w:pPr>
      <w:r w:rsidRPr="00086D05">
        <w:rPr>
          <w:rFonts w:eastAsia="Arial"/>
          <w:bCs/>
          <w:color w:val="000000"/>
          <w:sz w:val="20"/>
          <w:szCs w:val="20"/>
        </w:rPr>
        <w:t>Efekty kształcenia dla kierunku opracowano</w:t>
      </w:r>
      <w:r w:rsidR="00F00944">
        <w:rPr>
          <w:rFonts w:eastAsia="Arial"/>
          <w:bCs/>
          <w:color w:val="000000"/>
          <w:sz w:val="20"/>
          <w:szCs w:val="20"/>
        </w:rPr>
        <w:t xml:space="preserve"> na </w:t>
      </w:r>
      <w:r w:rsidRPr="00086D05">
        <w:rPr>
          <w:rFonts w:eastAsia="Arial"/>
          <w:bCs/>
          <w:color w:val="000000"/>
          <w:sz w:val="20"/>
          <w:szCs w:val="20"/>
        </w:rPr>
        <w:t xml:space="preserve">podstawie </w:t>
      </w:r>
      <w:r w:rsidRPr="00086D05">
        <w:rPr>
          <w:i/>
          <w:sz w:val="20"/>
          <w:szCs w:val="20"/>
        </w:rPr>
        <w:t>Rozporządzenia Ministra Nauki</w:t>
      </w:r>
      <w:r w:rsidR="00F00944">
        <w:rPr>
          <w:i/>
          <w:sz w:val="20"/>
          <w:szCs w:val="20"/>
        </w:rPr>
        <w:t xml:space="preserve"> i </w:t>
      </w:r>
      <w:r w:rsidRPr="00086D05">
        <w:rPr>
          <w:i/>
          <w:sz w:val="20"/>
          <w:szCs w:val="20"/>
        </w:rPr>
        <w:t>Szkolnictwa Wyższego</w:t>
      </w:r>
      <w:r w:rsidR="00F00944">
        <w:rPr>
          <w:i/>
          <w:sz w:val="20"/>
          <w:szCs w:val="20"/>
        </w:rPr>
        <w:t xml:space="preserve"> w </w:t>
      </w:r>
      <w:r w:rsidRPr="00086D05">
        <w:rPr>
          <w:i/>
          <w:sz w:val="20"/>
          <w:szCs w:val="20"/>
        </w:rPr>
        <w:t>sprawie charakterystyk drugiego stopnia efektów uczenia się dla kwalifikacji</w:t>
      </w:r>
      <w:r w:rsidR="00F00944">
        <w:rPr>
          <w:i/>
          <w:sz w:val="20"/>
          <w:szCs w:val="20"/>
        </w:rPr>
        <w:t xml:space="preserve"> na </w:t>
      </w:r>
      <w:r w:rsidRPr="00086D05">
        <w:rPr>
          <w:i/>
          <w:sz w:val="20"/>
          <w:szCs w:val="20"/>
        </w:rPr>
        <w:t>poziomach 6-8 Polskiej Ramy Kwalifikacji</w:t>
      </w:r>
      <w:r w:rsidR="00F00944">
        <w:rPr>
          <w:i/>
          <w:sz w:val="20"/>
          <w:szCs w:val="20"/>
        </w:rPr>
        <w:t xml:space="preserve"> z </w:t>
      </w:r>
      <w:r w:rsidRPr="00086D05">
        <w:rPr>
          <w:i/>
          <w:sz w:val="20"/>
          <w:szCs w:val="20"/>
        </w:rPr>
        <w:t>dnia 14 listopada 2018 r. (Dz.U.</w:t>
      </w:r>
      <w:r w:rsidR="00F00944">
        <w:rPr>
          <w:i/>
          <w:sz w:val="20"/>
          <w:szCs w:val="20"/>
        </w:rPr>
        <w:t xml:space="preserve"> z </w:t>
      </w:r>
      <w:r w:rsidRPr="00086D05">
        <w:rPr>
          <w:i/>
          <w:sz w:val="20"/>
          <w:szCs w:val="20"/>
        </w:rPr>
        <w:t>2018 r., poz. 2218)</w:t>
      </w:r>
    </w:p>
    <w:p w14:paraId="28739246" w14:textId="77777777" w:rsidR="00412788" w:rsidRPr="00086D05" w:rsidRDefault="00412788" w:rsidP="00412788">
      <w:pPr>
        <w:rPr>
          <w:rFonts w:eastAsia="Arial"/>
          <w:bCs/>
          <w:color w:val="000000"/>
          <w:sz w:val="20"/>
          <w:szCs w:val="20"/>
        </w:rPr>
      </w:pPr>
    </w:p>
    <w:p w14:paraId="2E72D98F" w14:textId="77777777" w:rsidR="00E801E0" w:rsidRPr="00507174" w:rsidRDefault="00E801E0" w:rsidP="00E801E0">
      <w:pPr>
        <w:tabs>
          <w:tab w:val="left" w:pos="360"/>
          <w:tab w:val="left" w:pos="5529"/>
        </w:tabs>
        <w:rPr>
          <w:sz w:val="16"/>
          <w:szCs w:val="16"/>
        </w:rPr>
      </w:pPr>
      <w:r w:rsidRPr="00507174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………..</w:t>
      </w:r>
      <w:r w:rsidRPr="00507174">
        <w:rPr>
          <w:sz w:val="16"/>
          <w:szCs w:val="16"/>
        </w:rPr>
        <w:tab/>
      </w:r>
      <w:r>
        <w:rPr>
          <w:sz w:val="16"/>
          <w:szCs w:val="16"/>
        </w:rPr>
        <w:t>………………</w:t>
      </w:r>
      <w:r w:rsidRPr="00507174">
        <w:rPr>
          <w:sz w:val="16"/>
          <w:szCs w:val="16"/>
        </w:rPr>
        <w:t>……………………………………</w:t>
      </w:r>
    </w:p>
    <w:p w14:paraId="0710FE4C" w14:textId="77777777" w:rsidR="00E801E0" w:rsidRDefault="00E801E0" w:rsidP="00E801E0">
      <w:pPr>
        <w:tabs>
          <w:tab w:val="left" w:pos="709"/>
          <w:tab w:val="left" w:pos="680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 podpis </w:t>
      </w:r>
      <w:r>
        <w:rPr>
          <w:color w:val="000000"/>
          <w:sz w:val="16"/>
          <w:szCs w:val="16"/>
        </w:rPr>
        <w:tab/>
        <w:t>data i podpis</w:t>
      </w:r>
    </w:p>
    <w:p w14:paraId="31F857B1" w14:textId="77777777" w:rsidR="00E801E0" w:rsidRDefault="00E801E0" w:rsidP="00E801E0">
      <w:pPr>
        <w:tabs>
          <w:tab w:val="left" w:pos="426"/>
          <w:tab w:val="left" w:pos="6521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Zastępca ds. Kształcenia </w:t>
      </w:r>
      <w:r>
        <w:rPr>
          <w:color w:val="000000"/>
          <w:sz w:val="16"/>
          <w:szCs w:val="16"/>
        </w:rPr>
        <w:tab/>
        <w:t>Dyrektora Kolegium</w:t>
      </w:r>
    </w:p>
    <w:p w14:paraId="34281E08" w14:textId="77777777" w:rsidR="00237CA5" w:rsidRDefault="00237CA5" w:rsidP="00412788">
      <w:pPr>
        <w:rPr>
          <w:color w:val="000000"/>
          <w:sz w:val="16"/>
          <w:szCs w:val="16"/>
        </w:rPr>
      </w:pPr>
    </w:p>
    <w:p w14:paraId="587C6F70" w14:textId="77777777" w:rsidR="00412788" w:rsidRPr="009A6E29" w:rsidRDefault="00412788" w:rsidP="00412788">
      <w:pPr>
        <w:jc w:val="both"/>
        <w:rPr>
          <w:rFonts w:eastAsia="Arial"/>
          <w:b/>
          <w:sz w:val="16"/>
          <w:szCs w:val="16"/>
        </w:rPr>
      </w:pPr>
      <w:r w:rsidRPr="009A6E29">
        <w:rPr>
          <w:rFonts w:eastAsia="Arial"/>
          <w:b/>
          <w:sz w:val="16"/>
          <w:szCs w:val="16"/>
        </w:rPr>
        <w:t>Objaśnienia:</w:t>
      </w:r>
    </w:p>
    <w:p w14:paraId="38CC10CD" w14:textId="77777777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Symbol efektu tworzą:</w:t>
      </w:r>
    </w:p>
    <w:p w14:paraId="07AD5EA5" w14:textId="133D1A1D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 xml:space="preserve">litera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dla wyróżnienia, że chodzi</w:t>
      </w:r>
      <w:r w:rsidR="00F00944">
        <w:rPr>
          <w:rFonts w:eastAsia="Arial"/>
          <w:sz w:val="16"/>
          <w:szCs w:val="16"/>
        </w:rPr>
        <w:t xml:space="preserve"> o </w:t>
      </w:r>
      <w:r w:rsidRPr="009A6E29">
        <w:rPr>
          <w:rFonts w:eastAsia="Arial"/>
          <w:sz w:val="16"/>
          <w:szCs w:val="16"/>
        </w:rPr>
        <w:t>efekty kierunkowe,</w:t>
      </w:r>
    </w:p>
    <w:p w14:paraId="21148F13" w14:textId="77777777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znak _ (</w:t>
      </w:r>
      <w:proofErr w:type="spellStart"/>
      <w:r w:rsidRPr="009A6E29">
        <w:rPr>
          <w:rFonts w:eastAsia="Arial"/>
          <w:sz w:val="16"/>
          <w:szCs w:val="16"/>
        </w:rPr>
        <w:t>podkreślnik</w:t>
      </w:r>
      <w:proofErr w:type="spellEnd"/>
      <w:r w:rsidRPr="009A6E29">
        <w:rPr>
          <w:rFonts w:eastAsia="Arial"/>
          <w:sz w:val="16"/>
          <w:szCs w:val="16"/>
        </w:rPr>
        <w:t>),</w:t>
      </w:r>
    </w:p>
    <w:p w14:paraId="2CC1890C" w14:textId="1DE36BF7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jedna</w:t>
      </w:r>
      <w:r w:rsidR="00F00944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 xml:space="preserve">liter W, U lub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dla oznaczenia kategorii efektów (W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wiedza, U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umiejętności,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kompetencje społeczne),</w:t>
      </w:r>
    </w:p>
    <w:p w14:paraId="17B34D3B" w14:textId="773090B9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numer efektu</w:t>
      </w:r>
      <w:r w:rsidR="00F00944">
        <w:rPr>
          <w:rFonts w:eastAsia="Arial"/>
          <w:sz w:val="16"/>
          <w:szCs w:val="16"/>
        </w:rPr>
        <w:t xml:space="preserve"> w </w:t>
      </w:r>
      <w:r w:rsidRPr="009A6E29">
        <w:rPr>
          <w:rFonts w:eastAsia="Arial"/>
          <w:sz w:val="16"/>
          <w:szCs w:val="16"/>
        </w:rPr>
        <w:t>obrębie danej kategorii, zapisany</w:t>
      </w:r>
      <w:r w:rsidR="00F00944">
        <w:rPr>
          <w:rFonts w:eastAsia="Arial"/>
          <w:sz w:val="16"/>
          <w:szCs w:val="16"/>
        </w:rPr>
        <w:t xml:space="preserve"> w </w:t>
      </w:r>
      <w:r w:rsidRPr="009A6E29">
        <w:rPr>
          <w:rFonts w:eastAsia="Arial"/>
          <w:sz w:val="16"/>
          <w:szCs w:val="16"/>
        </w:rPr>
        <w:t>postaci dwóch cyfr (numery</w:t>
      </w:r>
      <w:r w:rsidR="00F00944">
        <w:rPr>
          <w:rFonts w:eastAsia="Arial"/>
          <w:sz w:val="16"/>
          <w:szCs w:val="16"/>
        </w:rPr>
        <w:t xml:space="preserve"> od </w:t>
      </w:r>
      <w:r w:rsidRPr="009A6E29">
        <w:rPr>
          <w:rFonts w:eastAsia="Arial"/>
          <w:sz w:val="16"/>
          <w:szCs w:val="16"/>
        </w:rPr>
        <w:t>1</w:t>
      </w:r>
      <w:r w:rsidR="00F00944">
        <w:rPr>
          <w:rFonts w:eastAsia="Arial"/>
          <w:sz w:val="16"/>
          <w:szCs w:val="16"/>
        </w:rPr>
        <w:t xml:space="preserve"> do </w:t>
      </w:r>
      <w:r w:rsidRPr="009A6E29">
        <w:rPr>
          <w:rFonts w:eastAsia="Arial"/>
          <w:sz w:val="16"/>
          <w:szCs w:val="16"/>
        </w:rPr>
        <w:softHyphen/>
        <w:t>9 należy poprzedzić cyfrą 0).</w:t>
      </w:r>
    </w:p>
    <w:p w14:paraId="54A688EE" w14:textId="77777777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</w:p>
    <w:p w14:paraId="13DFEAA8" w14:textId="653782C7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W kolumnie</w:t>
      </w:r>
      <w:r w:rsidRPr="009A6E29">
        <w:rPr>
          <w:rFonts w:eastAsia="Arial"/>
          <w:sz w:val="16"/>
          <w:szCs w:val="16"/>
        </w:rPr>
        <w:t xml:space="preserve"> </w:t>
      </w:r>
      <w:r w:rsidRPr="009A6E29">
        <w:rPr>
          <w:rFonts w:eastAsia="Arial"/>
          <w:sz w:val="16"/>
          <w:szCs w:val="16"/>
          <w:u w:val="single"/>
        </w:rPr>
        <w:t>odniesienia</w:t>
      </w:r>
      <w:r w:rsidR="00F00944">
        <w:rPr>
          <w:rFonts w:eastAsia="Arial"/>
          <w:sz w:val="16"/>
          <w:szCs w:val="16"/>
          <w:u w:val="single"/>
        </w:rPr>
        <w:t xml:space="preserve"> do </w:t>
      </w:r>
      <w:r>
        <w:rPr>
          <w:rFonts w:eastAsia="Arial"/>
          <w:sz w:val="16"/>
          <w:szCs w:val="16"/>
          <w:u w:val="single"/>
        </w:rPr>
        <w:t>charakterystyki drugiego stopnia</w:t>
      </w:r>
      <w:r w:rsidRPr="009A6E29">
        <w:rPr>
          <w:rFonts w:eastAsia="Arial"/>
          <w:sz w:val="16"/>
          <w:szCs w:val="16"/>
          <w:u w:val="single"/>
        </w:rPr>
        <w:t xml:space="preserve"> </w:t>
      </w:r>
      <w:r>
        <w:rPr>
          <w:rFonts w:eastAsia="Arial"/>
          <w:sz w:val="16"/>
          <w:szCs w:val="16"/>
          <w:u w:val="single"/>
        </w:rPr>
        <w:t>efektów uczenia się</w:t>
      </w:r>
      <w:r w:rsidRPr="00642353">
        <w:rPr>
          <w:rFonts w:eastAsia="Arial"/>
          <w:sz w:val="16"/>
          <w:szCs w:val="16"/>
        </w:rPr>
        <w:t xml:space="preserve"> </w:t>
      </w:r>
      <w:r w:rsidRPr="009A6E29">
        <w:rPr>
          <w:rFonts w:eastAsia="Arial"/>
          <w:sz w:val="16"/>
          <w:szCs w:val="16"/>
        </w:rPr>
        <w:t xml:space="preserve">należy wskazać </w:t>
      </w:r>
      <w:r>
        <w:rPr>
          <w:rFonts w:eastAsia="Arial"/>
          <w:sz w:val="16"/>
          <w:szCs w:val="16"/>
        </w:rPr>
        <w:t xml:space="preserve">kody składników opisu efektów uczenia się </w:t>
      </w:r>
      <w:r w:rsidRPr="009A6E29">
        <w:rPr>
          <w:rFonts w:eastAsia="Arial"/>
          <w:sz w:val="16"/>
          <w:szCs w:val="16"/>
        </w:rPr>
        <w:t>zaczerpni</w:t>
      </w:r>
      <w:r>
        <w:rPr>
          <w:rFonts w:eastAsia="Arial"/>
          <w:sz w:val="16"/>
          <w:szCs w:val="16"/>
        </w:rPr>
        <w:t>ęte</w:t>
      </w:r>
      <w:r w:rsidR="00F00944">
        <w:rPr>
          <w:rFonts w:eastAsia="Arial"/>
          <w:sz w:val="16"/>
          <w:szCs w:val="16"/>
        </w:rPr>
        <w:t xml:space="preserve"> z </w:t>
      </w:r>
      <w:r>
        <w:rPr>
          <w:rFonts w:eastAsia="Arial"/>
          <w:sz w:val="16"/>
          <w:szCs w:val="16"/>
        </w:rPr>
        <w:t>opisu efektów uczenia się</w:t>
      </w:r>
      <w:r w:rsidRPr="009A6E29">
        <w:rPr>
          <w:rFonts w:eastAsia="Arial"/>
          <w:sz w:val="16"/>
          <w:szCs w:val="16"/>
        </w:rPr>
        <w:t>, zgodnie</w:t>
      </w:r>
      <w:r w:rsidR="00F00944">
        <w:rPr>
          <w:rFonts w:eastAsia="Arial"/>
          <w:sz w:val="16"/>
          <w:szCs w:val="16"/>
        </w:rPr>
        <w:t xml:space="preserve"> z </w:t>
      </w:r>
      <w:r w:rsidRPr="00384534">
        <w:rPr>
          <w:rFonts w:eastAsia="Arial"/>
          <w:i/>
          <w:sz w:val="16"/>
          <w:szCs w:val="16"/>
        </w:rPr>
        <w:t>Ustawą</w:t>
      </w:r>
      <w:r w:rsidR="00F00944">
        <w:rPr>
          <w:rFonts w:eastAsia="Arial"/>
          <w:i/>
          <w:sz w:val="16"/>
          <w:szCs w:val="16"/>
        </w:rPr>
        <w:t xml:space="preserve"> o </w:t>
      </w:r>
      <w:r w:rsidRPr="00384534">
        <w:rPr>
          <w:rFonts w:eastAsia="Arial"/>
          <w:i/>
          <w:sz w:val="16"/>
          <w:szCs w:val="16"/>
        </w:rPr>
        <w:t>Zintegrowanym Systemie Kwalifikacji</w:t>
      </w:r>
      <w:r>
        <w:rPr>
          <w:rFonts w:eastAsia="Arial"/>
          <w:sz w:val="16"/>
          <w:szCs w:val="16"/>
        </w:rPr>
        <w:t xml:space="preserve"> oraz </w:t>
      </w:r>
      <w:r w:rsidRPr="00AF0196">
        <w:rPr>
          <w:i/>
          <w:sz w:val="16"/>
          <w:szCs w:val="16"/>
        </w:rPr>
        <w:t>Rozporządzenia Ministra Nauki</w:t>
      </w:r>
      <w:r w:rsidR="00F00944">
        <w:rPr>
          <w:i/>
          <w:sz w:val="16"/>
          <w:szCs w:val="16"/>
        </w:rPr>
        <w:t xml:space="preserve"> i </w:t>
      </w:r>
      <w:r w:rsidRPr="00AF0196">
        <w:rPr>
          <w:i/>
          <w:sz w:val="16"/>
          <w:szCs w:val="16"/>
        </w:rPr>
        <w:t>Szkolnictwa Wyższego</w:t>
      </w:r>
      <w:r w:rsidR="00F00944">
        <w:rPr>
          <w:i/>
          <w:sz w:val="16"/>
          <w:szCs w:val="16"/>
        </w:rPr>
        <w:t xml:space="preserve"> w </w:t>
      </w:r>
      <w:r w:rsidRPr="00AF0196">
        <w:rPr>
          <w:i/>
          <w:sz w:val="16"/>
          <w:szCs w:val="16"/>
        </w:rPr>
        <w:t>sprawie charakterystyk drugiego stopnia efektów uczenia się dla kwalifikacji</w:t>
      </w:r>
      <w:r w:rsidR="00F00944">
        <w:rPr>
          <w:i/>
          <w:sz w:val="16"/>
          <w:szCs w:val="16"/>
        </w:rPr>
        <w:t xml:space="preserve"> na </w:t>
      </w:r>
      <w:r w:rsidRPr="00AF0196">
        <w:rPr>
          <w:i/>
          <w:sz w:val="16"/>
          <w:szCs w:val="16"/>
        </w:rPr>
        <w:t>poziomach 6-8 Polskiej Ramy Kwalifikacji</w:t>
      </w:r>
      <w:r w:rsidR="00F00944">
        <w:rPr>
          <w:i/>
          <w:sz w:val="16"/>
          <w:szCs w:val="16"/>
        </w:rPr>
        <w:t xml:space="preserve"> z </w:t>
      </w:r>
      <w:r w:rsidRPr="00AF0196">
        <w:rPr>
          <w:i/>
          <w:sz w:val="16"/>
          <w:szCs w:val="16"/>
        </w:rPr>
        <w:t>dnia 14 listopada 2018 r. (Dz.U.</w:t>
      </w:r>
      <w:r w:rsidR="00F00944">
        <w:rPr>
          <w:i/>
          <w:sz w:val="16"/>
          <w:szCs w:val="16"/>
        </w:rPr>
        <w:t xml:space="preserve"> z </w:t>
      </w:r>
      <w:r w:rsidRPr="00AF0196">
        <w:rPr>
          <w:i/>
          <w:sz w:val="16"/>
          <w:szCs w:val="16"/>
        </w:rPr>
        <w:t>2018 r., poz. 2218)</w:t>
      </w:r>
      <w:r w:rsidRPr="00AF0196">
        <w:rPr>
          <w:rFonts w:eastAsia="Arial"/>
          <w:i/>
          <w:iCs/>
          <w:sz w:val="16"/>
          <w:szCs w:val="16"/>
        </w:rPr>
        <w:t>.</w:t>
      </w:r>
      <w:r w:rsidRPr="009A6E29">
        <w:rPr>
          <w:rFonts w:eastAsia="Arial"/>
          <w:sz w:val="16"/>
          <w:szCs w:val="16"/>
        </w:rPr>
        <w:t xml:space="preserve"> Występujące</w:t>
      </w:r>
      <w:r w:rsidR="00F00944">
        <w:rPr>
          <w:rFonts w:eastAsia="Arial"/>
          <w:sz w:val="16"/>
          <w:szCs w:val="16"/>
        </w:rPr>
        <w:t xml:space="preserve"> w </w:t>
      </w:r>
      <w:r>
        <w:rPr>
          <w:rFonts w:eastAsia="Arial"/>
          <w:sz w:val="16"/>
          <w:szCs w:val="16"/>
        </w:rPr>
        <w:t>charakterystykach</w:t>
      </w:r>
      <w:r w:rsidRPr="009A6E29">
        <w:rPr>
          <w:rFonts w:eastAsia="Arial"/>
          <w:sz w:val="16"/>
          <w:szCs w:val="16"/>
        </w:rPr>
        <w:t xml:space="preserve"> </w:t>
      </w:r>
      <w:r>
        <w:rPr>
          <w:rFonts w:eastAsia="Arial"/>
          <w:sz w:val="16"/>
          <w:szCs w:val="16"/>
        </w:rPr>
        <w:t>kody składnika opisu</w:t>
      </w:r>
      <w:r w:rsidRPr="009A6E29">
        <w:rPr>
          <w:rFonts w:eastAsia="Arial"/>
          <w:sz w:val="16"/>
          <w:szCs w:val="16"/>
        </w:rPr>
        <w:t xml:space="preserve"> są złożone</w:t>
      </w:r>
      <w:r w:rsidR="00F00944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>następujących elementów:</w:t>
      </w:r>
    </w:p>
    <w:p w14:paraId="1039DA7E" w14:textId="77777777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 litera P – dla oznaczenia słowa poziom;</w:t>
      </w:r>
    </w:p>
    <w:p w14:paraId="167FD4BD" w14:textId="7F8B4BF9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</w:t>
      </w:r>
      <w:r w:rsidR="00F00944">
        <w:rPr>
          <w:rFonts w:eastAsia="Arial"/>
          <w:sz w:val="16"/>
          <w:szCs w:val="16"/>
        </w:rPr>
        <w:t xml:space="preserve"> z </w:t>
      </w:r>
      <w:r>
        <w:rPr>
          <w:rFonts w:eastAsia="Arial"/>
          <w:sz w:val="16"/>
          <w:szCs w:val="16"/>
        </w:rPr>
        <w:t>cyfr 6, 7, 8 – dla oznaczenia numeru poziomu (6 – szósty, 7 – siódmy, 8 – ósmy);</w:t>
      </w:r>
    </w:p>
    <w:p w14:paraId="41111CA5" w14:textId="77777777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 litera S – dla oznaczenia słowa studia;</w:t>
      </w:r>
    </w:p>
    <w:p w14:paraId="4884B271" w14:textId="77777777" w:rsidR="00412788" w:rsidRPr="009A6E29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znak _ (</w:t>
      </w:r>
      <w:proofErr w:type="spellStart"/>
      <w:r w:rsidRPr="009A6E29">
        <w:rPr>
          <w:rFonts w:eastAsia="Arial"/>
          <w:sz w:val="16"/>
          <w:szCs w:val="16"/>
        </w:rPr>
        <w:t>podkreślnik</w:t>
      </w:r>
      <w:proofErr w:type="spellEnd"/>
      <w:r w:rsidRPr="009A6E29">
        <w:rPr>
          <w:rFonts w:eastAsia="Arial"/>
          <w:sz w:val="16"/>
          <w:szCs w:val="16"/>
        </w:rPr>
        <w:t>),</w:t>
      </w:r>
    </w:p>
    <w:p w14:paraId="25BE845A" w14:textId="65408A2C" w:rsidR="00412788" w:rsidRPr="009A6E29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jedna</w:t>
      </w:r>
      <w:r w:rsidR="00F00944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 xml:space="preserve">liter W, U lub K - dla oznaczenia kategorii efektów (W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wiedza, U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umiejętności,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kompetencje społeczne),</w:t>
      </w:r>
    </w:p>
    <w:p w14:paraId="18E8285F" w14:textId="72D551B0" w:rsidR="00412788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jedna</w:t>
      </w:r>
      <w:r w:rsidR="00F00944">
        <w:rPr>
          <w:rFonts w:eastAsia="Courier New"/>
          <w:sz w:val="16"/>
          <w:szCs w:val="16"/>
        </w:rPr>
        <w:t xml:space="preserve"> z </w:t>
      </w:r>
      <w:r>
        <w:rPr>
          <w:rFonts w:eastAsia="Courier New"/>
          <w:sz w:val="16"/>
          <w:szCs w:val="16"/>
        </w:rPr>
        <w:t>liter:</w:t>
      </w:r>
    </w:p>
    <w:p w14:paraId="1D61766B" w14:textId="7F5A299A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G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wiedza, która określa zakres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głębię/kompletność perspektywy poznawczej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zależności,</w:t>
      </w:r>
    </w:p>
    <w:p w14:paraId="3F08994C" w14:textId="77A7F360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 xml:space="preserve">kategorii wiedza, która określa kontekst/uwarunkowania, skutki, </w:t>
      </w:r>
    </w:p>
    <w:p w14:paraId="47EDDBD0" w14:textId="423EBB7E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W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wykorzystanie wiedzy/rozwiązywane problemy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wykonywane zadania, </w:t>
      </w:r>
    </w:p>
    <w:p w14:paraId="0B16A749" w14:textId="754DD459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komunikowanie się/ odbieranie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tworzenie wypowiedzi, upowszechnianie wiedzy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środowisku naukowym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posługiwanie się językiem obcym, </w:t>
      </w:r>
    </w:p>
    <w:p w14:paraId="7F1C647F" w14:textId="19523D4B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O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organizację pracy/planowanie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pracę zespołową, </w:t>
      </w:r>
    </w:p>
    <w:p w14:paraId="7F485930" w14:textId="1E1DE879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U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uczenie się/</w:t>
      </w:r>
      <w:r w:rsidRPr="0055010C">
        <w:rPr>
          <w:rFonts w:eastAsia="Courier New"/>
          <w:sz w:val="16"/>
          <w:szCs w:val="16"/>
        </w:rPr>
        <w:t xml:space="preserve"> </w:t>
      </w:r>
      <w:r>
        <w:rPr>
          <w:rFonts w:eastAsia="Courier New"/>
          <w:sz w:val="16"/>
          <w:szCs w:val="16"/>
        </w:rPr>
        <w:t>planowanie własnego rozwoju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rozwoju innych osób, </w:t>
      </w:r>
    </w:p>
    <w:p w14:paraId="15928CC9" w14:textId="5DD40FEA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 xml:space="preserve">kategorii kompetencje społeczne, która określa oceny/krytyczne podejście, </w:t>
      </w:r>
    </w:p>
    <w:p w14:paraId="322FC8B9" w14:textId="4368A763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O – 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kompetencje społeczne, która określa odpowiedzialność/wypełnianie zobowiązań społecznych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działanie</w:t>
      </w:r>
      <w:r w:rsidR="00F00944">
        <w:rPr>
          <w:rFonts w:eastAsia="Courier New"/>
          <w:sz w:val="16"/>
          <w:szCs w:val="16"/>
        </w:rPr>
        <w:t xml:space="preserve"> na </w:t>
      </w:r>
      <w:r>
        <w:rPr>
          <w:rFonts w:eastAsia="Courier New"/>
          <w:sz w:val="16"/>
          <w:szCs w:val="16"/>
        </w:rPr>
        <w:t xml:space="preserve">rzecz interesu społecznego, </w:t>
      </w:r>
    </w:p>
    <w:p w14:paraId="6E34228B" w14:textId="7DD7E9F1" w:rsidR="00412788" w:rsidRPr="009A6E29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R –</w:t>
      </w:r>
      <w:r w:rsidRPr="0055010C">
        <w:rPr>
          <w:rFonts w:eastAsia="Courier New"/>
          <w:sz w:val="16"/>
          <w:szCs w:val="16"/>
        </w:rPr>
        <w:t xml:space="preserve"> </w:t>
      </w:r>
      <w:r>
        <w:rPr>
          <w:rFonts w:eastAsia="Courier New"/>
          <w:sz w:val="16"/>
          <w:szCs w:val="16"/>
        </w:rPr>
        <w:t>występującą</w:t>
      </w:r>
      <w:r w:rsidR="00F00944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kompetencje społeczne, która określa rolę zawodową/niezależność</w:t>
      </w:r>
      <w:r w:rsidR="00F00944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rozwój etosu</w:t>
      </w:r>
      <w:r w:rsidRPr="009A6E29">
        <w:rPr>
          <w:rFonts w:eastAsia="Courier New"/>
          <w:sz w:val="16"/>
          <w:szCs w:val="16"/>
        </w:rPr>
        <w:t>.</w:t>
      </w:r>
      <w:r w:rsidRPr="009A6E29">
        <w:rPr>
          <w:rFonts w:eastAsia="Arial"/>
          <w:sz w:val="16"/>
          <w:szCs w:val="16"/>
        </w:rPr>
        <w:t xml:space="preserve"> </w:t>
      </w:r>
    </w:p>
    <w:p w14:paraId="0A641ACC" w14:textId="77777777" w:rsidR="00412788" w:rsidRPr="00412788" w:rsidRDefault="00412788" w:rsidP="00412788"/>
    <w:sectPr w:rsidR="00412788" w:rsidRPr="00412788" w:rsidSect="00412788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8488D"/>
    <w:multiLevelType w:val="hybridMultilevel"/>
    <w:tmpl w:val="5C768628"/>
    <w:lvl w:ilvl="0" w:tplc="1C2E5A66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90D89"/>
    <w:multiLevelType w:val="hybridMultilevel"/>
    <w:tmpl w:val="D9CE5F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C12DB"/>
    <w:multiLevelType w:val="hybridMultilevel"/>
    <w:tmpl w:val="35B82C9A"/>
    <w:lvl w:ilvl="0" w:tplc="475C12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C31D3"/>
    <w:multiLevelType w:val="hybridMultilevel"/>
    <w:tmpl w:val="BAB07BB8"/>
    <w:lvl w:ilvl="0" w:tplc="1C2E5A66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1E3F2A"/>
    <w:multiLevelType w:val="hybridMultilevel"/>
    <w:tmpl w:val="BD90B284"/>
    <w:lvl w:ilvl="0" w:tplc="60587A44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C7EA4"/>
    <w:multiLevelType w:val="hybridMultilevel"/>
    <w:tmpl w:val="C44E85CA"/>
    <w:lvl w:ilvl="0" w:tplc="FA287E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CD35E3"/>
    <w:multiLevelType w:val="hybridMultilevel"/>
    <w:tmpl w:val="44723902"/>
    <w:lvl w:ilvl="0" w:tplc="475C12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E72C4"/>
    <w:multiLevelType w:val="hybridMultilevel"/>
    <w:tmpl w:val="02DCF26A"/>
    <w:lvl w:ilvl="0" w:tplc="60587A44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60650"/>
    <w:multiLevelType w:val="hybridMultilevel"/>
    <w:tmpl w:val="9AFAE1A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95040D8"/>
    <w:multiLevelType w:val="hybridMultilevel"/>
    <w:tmpl w:val="BE74F8C6"/>
    <w:lvl w:ilvl="0" w:tplc="67F485EE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9453861">
    <w:abstractNumId w:val="6"/>
  </w:num>
  <w:num w:numId="2" w16cid:durableId="2097898953">
    <w:abstractNumId w:val="2"/>
  </w:num>
  <w:num w:numId="3" w16cid:durableId="390807815">
    <w:abstractNumId w:val="8"/>
  </w:num>
  <w:num w:numId="4" w16cid:durableId="440034055">
    <w:abstractNumId w:val="1"/>
  </w:num>
  <w:num w:numId="5" w16cid:durableId="2129734427">
    <w:abstractNumId w:val="5"/>
  </w:num>
  <w:num w:numId="6" w16cid:durableId="939218600">
    <w:abstractNumId w:val="9"/>
  </w:num>
  <w:num w:numId="7" w16cid:durableId="22098027">
    <w:abstractNumId w:val="4"/>
  </w:num>
  <w:num w:numId="8" w16cid:durableId="2014987401">
    <w:abstractNumId w:val="0"/>
  </w:num>
  <w:num w:numId="9" w16cid:durableId="388379054">
    <w:abstractNumId w:val="3"/>
  </w:num>
  <w:num w:numId="10" w16cid:durableId="10361542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88"/>
    <w:rsid w:val="0000068C"/>
    <w:rsid w:val="00127447"/>
    <w:rsid w:val="001278CA"/>
    <w:rsid w:val="00167707"/>
    <w:rsid w:val="001A6003"/>
    <w:rsid w:val="001B34B0"/>
    <w:rsid w:val="001B3FA0"/>
    <w:rsid w:val="001E0A3D"/>
    <w:rsid w:val="00233B45"/>
    <w:rsid w:val="00237CA5"/>
    <w:rsid w:val="00251160"/>
    <w:rsid w:val="00273549"/>
    <w:rsid w:val="002D6766"/>
    <w:rsid w:val="002F411C"/>
    <w:rsid w:val="00331411"/>
    <w:rsid w:val="00341E45"/>
    <w:rsid w:val="003C10EC"/>
    <w:rsid w:val="0041268D"/>
    <w:rsid w:val="00412788"/>
    <w:rsid w:val="00414CE9"/>
    <w:rsid w:val="004843DC"/>
    <w:rsid w:val="004F239C"/>
    <w:rsid w:val="005305CF"/>
    <w:rsid w:val="005575C3"/>
    <w:rsid w:val="00567CD2"/>
    <w:rsid w:val="00593399"/>
    <w:rsid w:val="005B2CB9"/>
    <w:rsid w:val="005C4D23"/>
    <w:rsid w:val="005D0D0D"/>
    <w:rsid w:val="005E6CC5"/>
    <w:rsid w:val="00606E8E"/>
    <w:rsid w:val="00641E01"/>
    <w:rsid w:val="00642353"/>
    <w:rsid w:val="006C2C58"/>
    <w:rsid w:val="006F225D"/>
    <w:rsid w:val="00714E89"/>
    <w:rsid w:val="00751A76"/>
    <w:rsid w:val="007641EF"/>
    <w:rsid w:val="007D5773"/>
    <w:rsid w:val="00865B17"/>
    <w:rsid w:val="0089347D"/>
    <w:rsid w:val="0089642B"/>
    <w:rsid w:val="008C7A00"/>
    <w:rsid w:val="00960CB9"/>
    <w:rsid w:val="009D160B"/>
    <w:rsid w:val="00A56B3C"/>
    <w:rsid w:val="00A95998"/>
    <w:rsid w:val="00B1227E"/>
    <w:rsid w:val="00BD0AA4"/>
    <w:rsid w:val="00BE0ECA"/>
    <w:rsid w:val="00BE75D6"/>
    <w:rsid w:val="00BF2416"/>
    <w:rsid w:val="00C246A5"/>
    <w:rsid w:val="00C327A5"/>
    <w:rsid w:val="00C72541"/>
    <w:rsid w:val="00CD69FF"/>
    <w:rsid w:val="00CE1598"/>
    <w:rsid w:val="00CE15D7"/>
    <w:rsid w:val="00D34E05"/>
    <w:rsid w:val="00DA7F21"/>
    <w:rsid w:val="00E509A9"/>
    <w:rsid w:val="00E54E5D"/>
    <w:rsid w:val="00E801E0"/>
    <w:rsid w:val="00EB12D3"/>
    <w:rsid w:val="00EB2D8A"/>
    <w:rsid w:val="00F00944"/>
    <w:rsid w:val="00F05029"/>
    <w:rsid w:val="00F600D6"/>
    <w:rsid w:val="00F92A36"/>
    <w:rsid w:val="00FA62A3"/>
    <w:rsid w:val="00FD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6CCF6"/>
  <w15:chartTrackingRefBased/>
  <w15:docId w15:val="{DF28196D-C289-4A7F-8E65-F5CF64132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412788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127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12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127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127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27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127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127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127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127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12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12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127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127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27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127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127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127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127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127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12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127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12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127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127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127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127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12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127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127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34A382-1F4E-460E-A367-B8E6C3A14C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05333D-937A-4061-8B20-26FC0EE500EA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3.xml><?xml version="1.0" encoding="utf-8"?>
<ds:datastoreItem xmlns:ds="http://schemas.openxmlformats.org/officeDocument/2006/customXml" ds:itemID="{79464C4C-51C6-4F33-B9C4-2847193A29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58802B-9D4A-4378-BF6E-4CD7D6B08F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1484</Words>
  <Characters>9351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35</cp:revision>
  <dcterms:created xsi:type="dcterms:W3CDTF">2025-02-28T20:05:00Z</dcterms:created>
  <dcterms:modified xsi:type="dcterms:W3CDTF">2025-05-19T20:58:00Z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